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4C" w:rsidRDefault="00BF32FD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210_PJM_W</w:t>
      </w:r>
      <w:r>
        <w:rPr>
          <w:rFonts w:eastAsia="Times New Roman"/>
        </w:rPr>
        <w:br/>
        <w:t>III rok, VI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65"/>
        <w:gridCol w:w="675"/>
        <w:gridCol w:w="440"/>
        <w:gridCol w:w="924"/>
        <w:gridCol w:w="268"/>
        <w:gridCol w:w="675"/>
        <w:gridCol w:w="715"/>
        <w:gridCol w:w="607"/>
        <w:gridCol w:w="611"/>
        <w:gridCol w:w="278"/>
        <w:gridCol w:w="715"/>
        <w:gridCol w:w="882"/>
        <w:gridCol w:w="816"/>
        <w:gridCol w:w="618"/>
        <w:gridCol w:w="726"/>
        <w:gridCol w:w="263"/>
        <w:gridCol w:w="690"/>
        <w:gridCol w:w="311"/>
        <w:gridCol w:w="299"/>
        <w:gridCol w:w="315"/>
        <w:gridCol w:w="1507"/>
        <w:gridCol w:w="381"/>
      </w:tblGrid>
      <w:tr w:rsidR="00A31A00" w:rsidTr="00A31A00"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29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3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A31A00" w:rsidTr="00A31A0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RUSINEK Amanda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informatycznej i posługiwania się technologią informacyjno-komunikacyjną - GR. 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16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DAMA Sebastian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informatycznej i posługiwania się technologią informacyjno-komunikacyjną - GR. 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DAMA Sebastian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Ymc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matematycznej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E</w:t>
            </w:r>
          </w:p>
        </w:tc>
      </w:tr>
      <w:tr w:rsidR="000B48A3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BOROWSKA Joanna</w:t>
            </w:r>
            <w:r>
              <w:rPr>
                <w:sz w:val="12"/>
                <w:szCs w:val="12"/>
              </w:rPr>
              <w:br/>
              <w:t>dr hab. MĘCZKOWSKA-CHRISTIANSEN Astrid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23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Yme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plastycznej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B48A3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KARSZNIA-ŻUKOWSKA Anna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Ymf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Metodyka edukacji polonistycznej 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E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KUROWSKA-SUSDORF Aleksandra</w:t>
            </w:r>
            <w:r>
              <w:rPr>
                <w:sz w:val="12"/>
                <w:szCs w:val="12"/>
              </w:rPr>
              <w:br/>
              <w:t>dr KUROWSKA-SUSDORF Aleksandra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Ymh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technicznej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A31A00" w:rsidTr="00A31A0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r w:rsidR="00410D84">
              <w:rPr>
                <w:sz w:val="12"/>
                <w:szCs w:val="12"/>
              </w:rPr>
              <w:t>ZEMAN Katarzyna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8FC98"/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30B6B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23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23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30B6B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CB3A8"/>
            <w:vAlign w:val="center"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9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29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29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B84641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651079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Default="00A31A00" w:rsidP="00A31A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  <w:t>wyjście poza AMW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B84641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B84641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B84641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651079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  <w:bookmarkStart w:id="0" w:name="_GoBack"/>
            <w:bookmarkEnd w:id="0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EADC2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EADC2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EADC2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A31A0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A31A0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370A4C" w:rsidRDefault="0065107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F32FD" w:rsidRDefault="00BF32FD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BF32FD" w:rsidSect="00AC331C">
      <w:pgSz w:w="15309" w:h="22680"/>
      <w:pgMar w:top="284" w:right="850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1C"/>
    <w:rsid w:val="000B48A3"/>
    <w:rsid w:val="00130B6B"/>
    <w:rsid w:val="00370A4C"/>
    <w:rsid w:val="00410D84"/>
    <w:rsid w:val="00651079"/>
    <w:rsid w:val="007D72EE"/>
    <w:rsid w:val="00A31A00"/>
    <w:rsid w:val="00AC331C"/>
    <w:rsid w:val="00B84641"/>
    <w:rsid w:val="00BF32FD"/>
    <w:rsid w:val="00D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466D6"/>
  <w15:chartTrackingRefBased/>
  <w15:docId w15:val="{ED2B0118-D032-45B0-9099-39F5DC1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14</cp:revision>
  <dcterms:created xsi:type="dcterms:W3CDTF">2024-02-15T10:11:00Z</dcterms:created>
  <dcterms:modified xsi:type="dcterms:W3CDTF">2024-03-21T13:01:00Z</dcterms:modified>
</cp:coreProperties>
</file>