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220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7B33E221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7B33E222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7B33E223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7B33E224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B33E225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1E4FE4" w:rsidRPr="00CC49D0" w14:paraId="7B33E22A" w14:textId="77777777" w:rsidTr="00904FB2">
        <w:tc>
          <w:tcPr>
            <w:tcW w:w="2263" w:type="dxa"/>
          </w:tcPr>
          <w:p w14:paraId="7B33E22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7B33E227" w14:textId="77777777" w:rsidR="001E4FE4" w:rsidRPr="00CC49D0" w:rsidRDefault="0039235B" w:rsidP="003113D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Finanse publiczne</w:t>
            </w:r>
          </w:p>
        </w:tc>
        <w:tc>
          <w:tcPr>
            <w:tcW w:w="2126" w:type="dxa"/>
          </w:tcPr>
          <w:p w14:paraId="7B33E22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7B33E229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B33E22F" w14:textId="77777777" w:rsidTr="00904FB2">
        <w:tc>
          <w:tcPr>
            <w:tcW w:w="2263" w:type="dxa"/>
          </w:tcPr>
          <w:p w14:paraId="7B33E22B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7B33E22C" w14:textId="77777777" w:rsidR="00082A96" w:rsidRPr="00CC49D0" w:rsidRDefault="00543DA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MO12</w:t>
            </w:r>
          </w:p>
        </w:tc>
        <w:tc>
          <w:tcPr>
            <w:tcW w:w="2126" w:type="dxa"/>
          </w:tcPr>
          <w:p w14:paraId="7B33E22D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7B33E22E" w14:textId="08528171" w:rsidR="00082A96" w:rsidRPr="00CC49D0" w:rsidRDefault="008D09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</w:t>
            </w:r>
          </w:p>
        </w:tc>
      </w:tr>
      <w:tr w:rsidR="001E4FE4" w:rsidRPr="00CC49D0" w14:paraId="7B33E234" w14:textId="77777777" w:rsidTr="00904FB2">
        <w:tc>
          <w:tcPr>
            <w:tcW w:w="2263" w:type="dxa"/>
          </w:tcPr>
          <w:p w14:paraId="7B33E230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7B33E231" w14:textId="2CFE08F4" w:rsidR="001E4FE4" w:rsidRPr="00CC49D0" w:rsidRDefault="00AB2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Wojsko w systemie służb publicznych</w:t>
            </w:r>
          </w:p>
        </w:tc>
        <w:tc>
          <w:tcPr>
            <w:tcW w:w="2126" w:type="dxa"/>
          </w:tcPr>
          <w:p w14:paraId="7B33E232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7B33E233" w14:textId="4B9DC576" w:rsidR="001E4FE4" w:rsidRPr="00CC49D0" w:rsidRDefault="0004504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bookmarkStart w:id="0" w:name="_GoBack"/>
        <w:bookmarkEnd w:id="0"/>
      </w:tr>
      <w:tr w:rsidR="001E4FE4" w:rsidRPr="00CC49D0" w14:paraId="7B33E239" w14:textId="77777777" w:rsidTr="00904FB2">
        <w:trPr>
          <w:trHeight w:val="218"/>
        </w:trPr>
        <w:tc>
          <w:tcPr>
            <w:tcW w:w="2263" w:type="dxa"/>
          </w:tcPr>
          <w:p w14:paraId="7B33E23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7B33E236" w14:textId="77777777"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Roman Kraiński</w:t>
            </w:r>
          </w:p>
        </w:tc>
        <w:tc>
          <w:tcPr>
            <w:tcW w:w="2126" w:type="dxa"/>
          </w:tcPr>
          <w:p w14:paraId="7B33E237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7B33E238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2</w:t>
            </w:r>
          </w:p>
        </w:tc>
      </w:tr>
      <w:tr w:rsidR="001E4FE4" w:rsidRPr="00CC49D0" w14:paraId="7B33E23E" w14:textId="77777777" w:rsidTr="00904FB2">
        <w:tc>
          <w:tcPr>
            <w:tcW w:w="2263" w:type="dxa"/>
          </w:tcPr>
          <w:p w14:paraId="7B33E23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7B33E23B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7B33E23C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7B33E23D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14:paraId="7B33E243" w14:textId="77777777" w:rsidTr="00904FB2">
        <w:trPr>
          <w:trHeight w:val="212"/>
        </w:trPr>
        <w:tc>
          <w:tcPr>
            <w:tcW w:w="2263" w:type="dxa"/>
          </w:tcPr>
          <w:p w14:paraId="7B33E23F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7B33E240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7B33E241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14:paraId="7B33E242" w14:textId="0C78EF4F" w:rsidR="001E4FE4" w:rsidRPr="00CC49D0" w:rsidRDefault="0039235B" w:rsidP="0039235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0C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80C65">
              <w:rPr>
                <w:sz w:val="20"/>
                <w:szCs w:val="20"/>
              </w:rPr>
              <w:t>1</w:t>
            </w:r>
            <w:r w:rsidR="003113DB">
              <w:rPr>
                <w:sz w:val="20"/>
                <w:szCs w:val="20"/>
              </w:rPr>
              <w:t>0.201</w:t>
            </w:r>
            <w:r w:rsidR="00880C65">
              <w:rPr>
                <w:sz w:val="20"/>
                <w:szCs w:val="20"/>
              </w:rPr>
              <w:t>8</w:t>
            </w:r>
          </w:p>
        </w:tc>
      </w:tr>
      <w:tr w:rsidR="001E4FE4" w:rsidRPr="00CC49D0" w14:paraId="7B33E248" w14:textId="77777777" w:rsidTr="00904FB2">
        <w:trPr>
          <w:trHeight w:val="209"/>
        </w:trPr>
        <w:tc>
          <w:tcPr>
            <w:tcW w:w="2263" w:type="dxa"/>
          </w:tcPr>
          <w:p w14:paraId="7B33E244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7B33E24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B33E246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7B33E247" w14:textId="77777777"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r.krainski@amw.gdynia.pl</w:t>
            </w:r>
          </w:p>
        </w:tc>
      </w:tr>
    </w:tbl>
    <w:p w14:paraId="7B33E249" w14:textId="77777777" w:rsidR="00D42490" w:rsidRPr="00CC49D0" w:rsidRDefault="00D42490" w:rsidP="00082A96">
      <w:pPr>
        <w:spacing w:after="0"/>
        <w:rPr>
          <w:sz w:val="20"/>
          <w:szCs w:val="20"/>
        </w:rPr>
      </w:pPr>
    </w:p>
    <w:p w14:paraId="7B33E24A" w14:textId="77777777"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7B33E24B" w14:textId="77777777"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1317"/>
        <w:gridCol w:w="3262"/>
        <w:gridCol w:w="2220"/>
        <w:gridCol w:w="2410"/>
        <w:gridCol w:w="851"/>
        <w:gridCol w:w="1417"/>
        <w:gridCol w:w="567"/>
        <w:gridCol w:w="709"/>
        <w:gridCol w:w="709"/>
      </w:tblGrid>
      <w:tr w:rsidR="00AF69FD" w:rsidRPr="00CC49D0" w14:paraId="7B33E259" w14:textId="77777777" w:rsidTr="00AF69FD">
        <w:trPr>
          <w:cantSplit/>
          <w:trHeight w:val="2071"/>
        </w:trPr>
        <w:tc>
          <w:tcPr>
            <w:tcW w:w="1317" w:type="dxa"/>
            <w:vAlign w:val="center"/>
          </w:tcPr>
          <w:p w14:paraId="7B33E24C" w14:textId="77777777" w:rsidR="00AF69FD" w:rsidRPr="00CC49D0" w:rsidRDefault="00AF69F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14:paraId="7B33E24D" w14:textId="77777777" w:rsidR="00AF69FD" w:rsidRPr="00CC49D0" w:rsidRDefault="00AF69F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Student, który zaliczy przedmiot: (W) zna;</w:t>
            </w:r>
          </w:p>
          <w:p w14:paraId="7B33E24E" w14:textId="77777777" w:rsidR="00AF69FD" w:rsidRPr="00CC49D0" w:rsidRDefault="00AF69F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 (U) umie;</w:t>
            </w:r>
          </w:p>
          <w:p w14:paraId="7B33E24F" w14:textId="77777777" w:rsidR="00AF69FD" w:rsidRPr="00CC49D0" w:rsidRDefault="00AF69F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(K) jest świadom/rozumie. </w:t>
            </w:r>
          </w:p>
        </w:tc>
        <w:tc>
          <w:tcPr>
            <w:tcW w:w="2220" w:type="dxa"/>
            <w:vAlign w:val="center"/>
          </w:tcPr>
          <w:p w14:paraId="7B33E250" w14:textId="77777777" w:rsidR="00AF69FD" w:rsidRPr="00CC49D0" w:rsidRDefault="00AF69FD" w:rsidP="005B6C3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dydaktyczna, sposób prowadzenia zajęć  </w:t>
            </w:r>
          </w:p>
        </w:tc>
        <w:tc>
          <w:tcPr>
            <w:tcW w:w="2410" w:type="dxa"/>
            <w:vAlign w:val="center"/>
          </w:tcPr>
          <w:p w14:paraId="7B33E251" w14:textId="77777777" w:rsidR="00AF69FD" w:rsidRPr="00CC49D0" w:rsidRDefault="00AF69F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1" w:type="dxa"/>
            <w:textDirection w:val="btLr"/>
          </w:tcPr>
          <w:p w14:paraId="7B33E252" w14:textId="77777777" w:rsidR="00AF69FD" w:rsidRPr="00CC49D0" w:rsidRDefault="00AF69F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7B33E253" w14:textId="77777777" w:rsidR="00AF69FD" w:rsidRPr="00CC49D0" w:rsidRDefault="00AF69F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567" w:type="dxa"/>
            <w:textDirection w:val="btLr"/>
          </w:tcPr>
          <w:p w14:paraId="7B33E254" w14:textId="77777777" w:rsidR="00AF69FD" w:rsidRPr="00CC49D0" w:rsidRDefault="00AF69F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709" w:type="dxa"/>
            <w:textDirection w:val="btLr"/>
            <w:vAlign w:val="center"/>
          </w:tcPr>
          <w:p w14:paraId="7B33E255" w14:textId="77777777" w:rsidR="00AF69FD" w:rsidRPr="00CC49D0" w:rsidRDefault="00AF69F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709" w:type="dxa"/>
            <w:textDirection w:val="btLr"/>
            <w:vAlign w:val="center"/>
          </w:tcPr>
          <w:p w14:paraId="7B33E256" w14:textId="77777777" w:rsidR="00AF69FD" w:rsidRPr="00CC49D0" w:rsidRDefault="00AF69F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AF69FD" w:rsidRPr="00CC49D0" w14:paraId="7B33E264" w14:textId="77777777" w:rsidTr="00AF69FD">
        <w:trPr>
          <w:trHeight w:val="218"/>
        </w:trPr>
        <w:tc>
          <w:tcPr>
            <w:tcW w:w="1317" w:type="dxa"/>
            <w:vAlign w:val="center"/>
          </w:tcPr>
          <w:p w14:paraId="7B33E25A" w14:textId="77777777" w:rsidR="00AF69FD" w:rsidRPr="00CC49D0" w:rsidRDefault="00AF69FD" w:rsidP="00081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W_043</w:t>
            </w:r>
          </w:p>
        </w:tc>
        <w:tc>
          <w:tcPr>
            <w:tcW w:w="3262" w:type="dxa"/>
            <w:vAlign w:val="center"/>
          </w:tcPr>
          <w:p w14:paraId="7B33E25B" w14:textId="77777777" w:rsidR="00AF69FD" w:rsidRPr="00CC49D0" w:rsidRDefault="00AF69FD" w:rsidP="0008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o strukturach i mechanizmach kształtujących politykę publiczną</w:t>
            </w:r>
          </w:p>
        </w:tc>
        <w:tc>
          <w:tcPr>
            <w:tcW w:w="2220" w:type="dxa"/>
            <w:vAlign w:val="center"/>
          </w:tcPr>
          <w:p w14:paraId="7B33E25C" w14:textId="77777777" w:rsidR="00AF69FD" w:rsidRPr="00CC49D0" w:rsidRDefault="00AF69FD" w:rsidP="00473845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Prezentacja zagadnienia, forma podawcza, materiały dla studentów</w:t>
            </w:r>
          </w:p>
        </w:tc>
        <w:tc>
          <w:tcPr>
            <w:tcW w:w="2410" w:type="dxa"/>
            <w:vAlign w:val="center"/>
          </w:tcPr>
          <w:p w14:paraId="7B33E25D" w14:textId="77777777" w:rsidR="00AF69FD" w:rsidRPr="00CC49D0" w:rsidRDefault="00AF69FD" w:rsidP="00D11662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Dyskusja podsumowująca, </w:t>
            </w:r>
          </w:p>
        </w:tc>
        <w:tc>
          <w:tcPr>
            <w:tcW w:w="851" w:type="dxa"/>
            <w:vAlign w:val="center"/>
          </w:tcPr>
          <w:p w14:paraId="7B33E25E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B33E25F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49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B33E260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7B33E261" w14:textId="77777777" w:rsidR="00AF69FD" w:rsidRPr="00CC49D0" w:rsidRDefault="00AF69FD" w:rsidP="00082A9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33E262" w14:textId="77777777" w:rsidR="00AF69FD" w:rsidRPr="00CC49D0" w:rsidRDefault="00AF69FD" w:rsidP="00082A96">
            <w:pPr>
              <w:rPr>
                <w:b/>
                <w:sz w:val="20"/>
                <w:szCs w:val="20"/>
              </w:rPr>
            </w:pPr>
          </w:p>
        </w:tc>
      </w:tr>
      <w:tr w:rsidR="00AF69FD" w:rsidRPr="00CC49D0" w14:paraId="7B33E26F" w14:textId="77777777" w:rsidTr="00AF69FD">
        <w:trPr>
          <w:trHeight w:val="251"/>
        </w:trPr>
        <w:tc>
          <w:tcPr>
            <w:tcW w:w="1317" w:type="dxa"/>
            <w:vAlign w:val="center"/>
          </w:tcPr>
          <w:p w14:paraId="7B33E265" w14:textId="77777777" w:rsidR="00AF69FD" w:rsidRPr="00CC49D0" w:rsidRDefault="00AF69FD" w:rsidP="0022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U_10</w:t>
            </w:r>
          </w:p>
        </w:tc>
        <w:tc>
          <w:tcPr>
            <w:tcW w:w="3262" w:type="dxa"/>
            <w:vAlign w:val="center"/>
          </w:tcPr>
          <w:p w14:paraId="7B33E266" w14:textId="77777777" w:rsidR="00AF69FD" w:rsidRPr="00CC49D0" w:rsidRDefault="00AF69FD" w:rsidP="0022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analizować przyczyny, przebieg i skutki działań w obszarze polityki finansowej</w:t>
            </w:r>
          </w:p>
        </w:tc>
        <w:tc>
          <w:tcPr>
            <w:tcW w:w="2220" w:type="dxa"/>
            <w:vAlign w:val="center"/>
          </w:tcPr>
          <w:p w14:paraId="7B33E267" w14:textId="77777777" w:rsidR="00AF69FD" w:rsidRPr="00CC49D0" w:rsidRDefault="00AF69FD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prezentacji dot. Poszczególnych zagadnień</w:t>
            </w:r>
          </w:p>
        </w:tc>
        <w:tc>
          <w:tcPr>
            <w:tcW w:w="2410" w:type="dxa"/>
            <w:vAlign w:val="center"/>
          </w:tcPr>
          <w:p w14:paraId="7B33E268" w14:textId="77777777" w:rsidR="00AF69FD" w:rsidRPr="00CC49D0" w:rsidRDefault="00AF69FD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prezentacji</w:t>
            </w:r>
          </w:p>
        </w:tc>
        <w:tc>
          <w:tcPr>
            <w:tcW w:w="851" w:type="dxa"/>
            <w:vAlign w:val="center"/>
          </w:tcPr>
          <w:p w14:paraId="7B33E269" w14:textId="77777777" w:rsidR="00AF69FD" w:rsidRPr="00CC49D0" w:rsidRDefault="00AF69FD" w:rsidP="003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7B33E26A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14:paraId="7B33E26B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14:paraId="7B33E26C" w14:textId="77777777" w:rsidR="00AF69FD" w:rsidRPr="00CC49D0" w:rsidRDefault="00AF69FD" w:rsidP="00082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33E26D" w14:textId="77777777" w:rsidR="00AF69FD" w:rsidRPr="00CC49D0" w:rsidRDefault="00AF69FD" w:rsidP="00082A96">
            <w:pPr>
              <w:rPr>
                <w:sz w:val="20"/>
                <w:szCs w:val="20"/>
              </w:rPr>
            </w:pPr>
          </w:p>
        </w:tc>
      </w:tr>
      <w:tr w:rsidR="00AF69FD" w:rsidRPr="00CC49D0" w14:paraId="7B33E27A" w14:textId="77777777" w:rsidTr="00AF69FD">
        <w:trPr>
          <w:trHeight w:val="249"/>
        </w:trPr>
        <w:tc>
          <w:tcPr>
            <w:tcW w:w="1317" w:type="dxa"/>
            <w:vAlign w:val="center"/>
          </w:tcPr>
          <w:p w14:paraId="7B33E270" w14:textId="77777777" w:rsidR="00AF69FD" w:rsidRPr="00CC49D0" w:rsidRDefault="00AF69FD" w:rsidP="0022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K_05</w:t>
            </w:r>
          </w:p>
        </w:tc>
        <w:tc>
          <w:tcPr>
            <w:tcW w:w="3262" w:type="dxa"/>
            <w:vAlign w:val="center"/>
          </w:tcPr>
          <w:p w14:paraId="7B33E271" w14:textId="77777777" w:rsidR="00AF69FD" w:rsidRPr="00CC49D0" w:rsidRDefault="00AF69FD" w:rsidP="0008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myśleć i działać w sposób efektywny i przedsiębiorczy w realiach gospodarki rynkowej</w:t>
            </w:r>
          </w:p>
        </w:tc>
        <w:tc>
          <w:tcPr>
            <w:tcW w:w="2220" w:type="dxa"/>
            <w:vAlign w:val="center"/>
          </w:tcPr>
          <w:p w14:paraId="7B33E272" w14:textId="77777777" w:rsidR="00AF69FD" w:rsidRPr="00CC49D0" w:rsidRDefault="00AF69FD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poszczególnych rozwiązań</w:t>
            </w:r>
          </w:p>
        </w:tc>
        <w:tc>
          <w:tcPr>
            <w:tcW w:w="2410" w:type="dxa"/>
            <w:vAlign w:val="center"/>
          </w:tcPr>
          <w:p w14:paraId="7B33E273" w14:textId="77777777" w:rsidR="00AF69FD" w:rsidRPr="00CC49D0" w:rsidRDefault="00AF69FD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 dyskusja</w:t>
            </w:r>
          </w:p>
        </w:tc>
        <w:tc>
          <w:tcPr>
            <w:tcW w:w="851" w:type="dxa"/>
            <w:vAlign w:val="center"/>
          </w:tcPr>
          <w:p w14:paraId="7B33E274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B33E275" w14:textId="77777777" w:rsidR="00AF69FD" w:rsidRPr="00CC49D0" w:rsidRDefault="00AF69FD" w:rsidP="00B9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14:paraId="7B33E276" w14:textId="77777777" w:rsidR="00AF69FD" w:rsidRPr="00CC49D0" w:rsidRDefault="00AF69FD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B33E277" w14:textId="77777777" w:rsidR="00AF69FD" w:rsidRPr="00CC49D0" w:rsidRDefault="00AF69FD" w:rsidP="00082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33E278" w14:textId="77777777" w:rsidR="00AF69FD" w:rsidRPr="00CC49D0" w:rsidRDefault="00AF69FD" w:rsidP="00082A96">
            <w:pPr>
              <w:rPr>
                <w:sz w:val="20"/>
                <w:szCs w:val="20"/>
              </w:rPr>
            </w:pPr>
          </w:p>
        </w:tc>
      </w:tr>
      <w:tr w:rsidR="00AF69FD" w:rsidRPr="00CC49D0" w14:paraId="7B33E282" w14:textId="77777777" w:rsidTr="00AF69FD">
        <w:tc>
          <w:tcPr>
            <w:tcW w:w="6799" w:type="dxa"/>
            <w:gridSpan w:val="3"/>
            <w:tcBorders>
              <w:left w:val="nil"/>
              <w:bottom w:val="nil"/>
            </w:tcBorders>
            <w:vAlign w:val="center"/>
          </w:tcPr>
          <w:p w14:paraId="7B33E27B" w14:textId="77777777" w:rsidR="00AF69FD" w:rsidRPr="00CC49D0" w:rsidRDefault="00AF69FD" w:rsidP="0047384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33E27C" w14:textId="77777777" w:rsidR="00AF69FD" w:rsidRPr="00CC49D0" w:rsidRDefault="00AF69FD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14:paraId="7B33E27D" w14:textId="77777777" w:rsidR="00AF69FD" w:rsidRPr="00CC49D0" w:rsidRDefault="00AF69FD" w:rsidP="00F86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7B33E27E" w14:textId="77777777" w:rsidR="00AF69FD" w:rsidRPr="00CC49D0" w:rsidRDefault="00AF69FD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14:paraId="7B33E27F" w14:textId="77777777" w:rsidR="00AF69FD" w:rsidRPr="00CC49D0" w:rsidRDefault="00AF69FD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center"/>
          </w:tcPr>
          <w:p w14:paraId="7B33E280" w14:textId="77777777" w:rsidR="00AF69FD" w:rsidRPr="00CC49D0" w:rsidRDefault="00AF69FD" w:rsidP="00082A96">
            <w:pPr>
              <w:rPr>
                <w:sz w:val="20"/>
                <w:szCs w:val="20"/>
              </w:rPr>
            </w:pPr>
          </w:p>
        </w:tc>
      </w:tr>
    </w:tbl>
    <w:p w14:paraId="7B33E283" w14:textId="77777777" w:rsidR="005B6C3D" w:rsidRPr="00CC49D0" w:rsidRDefault="005B6C3D">
      <w:pPr>
        <w:rPr>
          <w:sz w:val="20"/>
          <w:szCs w:val="20"/>
        </w:rPr>
      </w:pPr>
    </w:p>
    <w:p w14:paraId="7B33E284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7B33E28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130"/>
        <w:gridCol w:w="1455"/>
      </w:tblGrid>
      <w:tr w:rsidR="00BF1A40" w:rsidRPr="00CC49D0" w14:paraId="7B33E289" w14:textId="77777777" w:rsidTr="00904FB2">
        <w:tc>
          <w:tcPr>
            <w:tcW w:w="561" w:type="dxa"/>
          </w:tcPr>
          <w:p w14:paraId="7B33E286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29" w:type="dxa"/>
          </w:tcPr>
          <w:p w14:paraId="7B33E287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455" w:type="dxa"/>
          </w:tcPr>
          <w:p w14:paraId="7B33E28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CC49D0" w:rsidRPr="00CC49D0" w14:paraId="7B33E28D" w14:textId="77777777" w:rsidTr="00904FB2">
        <w:tc>
          <w:tcPr>
            <w:tcW w:w="561" w:type="dxa"/>
          </w:tcPr>
          <w:p w14:paraId="7B33E28A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129" w:type="dxa"/>
          </w:tcPr>
          <w:p w14:paraId="7B33E28B" w14:textId="77777777" w:rsidR="00CC49D0" w:rsidRPr="00CC49D0" w:rsidRDefault="00CC49D0" w:rsidP="00F867EC">
            <w:pPr>
              <w:rPr>
                <w:b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Zajęcia organizacyjne, </w:t>
            </w:r>
            <w:r w:rsidR="00F867EC">
              <w:rPr>
                <w:sz w:val="20"/>
                <w:szCs w:val="20"/>
              </w:rPr>
              <w:t>omówienie sposobu prowadzenia ćwiczeń</w:t>
            </w:r>
            <w:r w:rsidRPr="00CC4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14:paraId="7B33E28C" w14:textId="77777777" w:rsidR="00CC49D0" w:rsidRPr="00CC49D0" w:rsidRDefault="004C7395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49D0" w:rsidRPr="00CC49D0" w14:paraId="7B33E291" w14:textId="77777777" w:rsidTr="00904FB2">
        <w:tc>
          <w:tcPr>
            <w:tcW w:w="561" w:type="dxa"/>
          </w:tcPr>
          <w:p w14:paraId="7B33E28E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129" w:type="dxa"/>
          </w:tcPr>
          <w:p w14:paraId="7B33E28F" w14:textId="77777777" w:rsidR="00CC49D0" w:rsidRPr="00CC49D0" w:rsidRDefault="00D43FD6" w:rsidP="00904FB2">
            <w:pPr>
              <w:rPr>
                <w:sz w:val="20"/>
                <w:szCs w:val="20"/>
              </w:rPr>
            </w:pPr>
            <w:r w:rsidRPr="00D43FD6">
              <w:rPr>
                <w:sz w:val="20"/>
                <w:szCs w:val="20"/>
              </w:rPr>
              <w:t>Sektor finansów publicznych, zakres podmiotowy i przedmiotowy</w:t>
            </w:r>
          </w:p>
        </w:tc>
        <w:tc>
          <w:tcPr>
            <w:tcW w:w="1455" w:type="dxa"/>
          </w:tcPr>
          <w:p w14:paraId="7B33E290" w14:textId="77777777" w:rsidR="00CC49D0" w:rsidRPr="00CC49D0" w:rsidRDefault="00D43FD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49D0" w:rsidRPr="00CC49D0" w14:paraId="7B33E295" w14:textId="77777777" w:rsidTr="00904FB2">
        <w:tc>
          <w:tcPr>
            <w:tcW w:w="561" w:type="dxa"/>
          </w:tcPr>
          <w:p w14:paraId="7B33E292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29" w:type="dxa"/>
          </w:tcPr>
          <w:p w14:paraId="7B33E293" w14:textId="77777777" w:rsidR="00CC49D0" w:rsidRPr="00CC49D0" w:rsidRDefault="00D43FD6" w:rsidP="00904FB2">
            <w:pPr>
              <w:rPr>
                <w:sz w:val="20"/>
                <w:szCs w:val="20"/>
              </w:rPr>
            </w:pPr>
            <w:r w:rsidRPr="00D43FD6">
              <w:rPr>
                <w:sz w:val="20"/>
                <w:szCs w:val="20"/>
              </w:rPr>
              <w:t>Źródła pozyskania środków publicznych</w:t>
            </w:r>
          </w:p>
        </w:tc>
        <w:tc>
          <w:tcPr>
            <w:tcW w:w="1455" w:type="dxa"/>
          </w:tcPr>
          <w:p w14:paraId="7B33E294" w14:textId="77777777" w:rsidR="00CC49D0" w:rsidRPr="00CC49D0" w:rsidRDefault="00D43FD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67EC" w:rsidRPr="00CC49D0" w14:paraId="7B33E299" w14:textId="77777777" w:rsidTr="00904FB2">
        <w:tc>
          <w:tcPr>
            <w:tcW w:w="561" w:type="dxa"/>
          </w:tcPr>
          <w:p w14:paraId="7B33E296" w14:textId="77777777" w:rsidR="00F867EC" w:rsidRPr="00CC49D0" w:rsidRDefault="00F867EC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29" w:type="dxa"/>
          </w:tcPr>
          <w:p w14:paraId="7B33E297" w14:textId="77777777" w:rsidR="00F867EC" w:rsidRPr="00CC49D0" w:rsidRDefault="00D43FD6" w:rsidP="00904FB2">
            <w:pPr>
              <w:rPr>
                <w:sz w:val="20"/>
                <w:szCs w:val="20"/>
              </w:rPr>
            </w:pPr>
            <w:r w:rsidRPr="00D43FD6">
              <w:rPr>
                <w:sz w:val="20"/>
                <w:szCs w:val="20"/>
              </w:rPr>
              <w:t>Kierunki rozdysponowania środków publicznych</w:t>
            </w:r>
          </w:p>
        </w:tc>
        <w:tc>
          <w:tcPr>
            <w:tcW w:w="1455" w:type="dxa"/>
          </w:tcPr>
          <w:p w14:paraId="7B33E298" w14:textId="77777777" w:rsidR="00F867EC" w:rsidRPr="00CC49D0" w:rsidRDefault="00D43FD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49D0" w:rsidRPr="00CC49D0" w14:paraId="7B33E29E" w14:textId="77777777" w:rsidTr="00904FB2">
        <w:tc>
          <w:tcPr>
            <w:tcW w:w="561" w:type="dxa"/>
          </w:tcPr>
          <w:p w14:paraId="7B33E29A" w14:textId="77777777" w:rsidR="00CC49D0" w:rsidRPr="00CC49D0" w:rsidRDefault="00F867EC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49D0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14:paraId="7B33E29B" w14:textId="77777777" w:rsidR="00D43FD6" w:rsidRPr="00D43FD6" w:rsidRDefault="00D43FD6" w:rsidP="00D43FD6">
            <w:pPr>
              <w:rPr>
                <w:sz w:val="20"/>
                <w:szCs w:val="20"/>
              </w:rPr>
            </w:pPr>
            <w:r w:rsidRPr="00D43FD6">
              <w:rPr>
                <w:sz w:val="20"/>
                <w:szCs w:val="20"/>
              </w:rPr>
              <w:t>Zasady pozyskania i wykorzystania środków z budżetu Unii</w:t>
            </w:r>
          </w:p>
          <w:p w14:paraId="7B33E29C" w14:textId="77777777" w:rsidR="00CC49D0" w:rsidRPr="00CC49D0" w:rsidRDefault="00D43FD6" w:rsidP="00D43FD6">
            <w:pPr>
              <w:rPr>
                <w:sz w:val="20"/>
                <w:szCs w:val="20"/>
              </w:rPr>
            </w:pPr>
            <w:r w:rsidRPr="00D43FD6">
              <w:rPr>
                <w:sz w:val="20"/>
                <w:szCs w:val="20"/>
              </w:rPr>
              <w:t>Europejskiej</w:t>
            </w:r>
          </w:p>
        </w:tc>
        <w:tc>
          <w:tcPr>
            <w:tcW w:w="1455" w:type="dxa"/>
          </w:tcPr>
          <w:p w14:paraId="7B33E29D" w14:textId="77777777" w:rsidR="00CC49D0" w:rsidRPr="00CC49D0" w:rsidRDefault="00D43FD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7395" w:rsidRPr="00CC49D0" w14:paraId="7B33E2A2" w14:textId="77777777" w:rsidTr="00904FB2">
        <w:tc>
          <w:tcPr>
            <w:tcW w:w="561" w:type="dxa"/>
          </w:tcPr>
          <w:p w14:paraId="7B33E29F" w14:textId="77777777" w:rsidR="004C7395" w:rsidRDefault="00D43FD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129" w:type="dxa"/>
          </w:tcPr>
          <w:p w14:paraId="7B33E2A0" w14:textId="77777777" w:rsidR="004C7395" w:rsidRDefault="00D43FD6" w:rsidP="00904FB2">
            <w:pPr>
              <w:rPr>
                <w:sz w:val="20"/>
                <w:szCs w:val="20"/>
              </w:rPr>
            </w:pPr>
            <w:r w:rsidRPr="00D43FD6">
              <w:rPr>
                <w:sz w:val="20"/>
                <w:szCs w:val="20"/>
              </w:rPr>
              <w:t>Dyscyplina finansów publicznych</w:t>
            </w:r>
          </w:p>
        </w:tc>
        <w:tc>
          <w:tcPr>
            <w:tcW w:w="1455" w:type="dxa"/>
          </w:tcPr>
          <w:p w14:paraId="7B33E2A1" w14:textId="77777777" w:rsidR="004C7395" w:rsidRDefault="00D43FD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395" w:rsidRPr="00CC49D0" w14:paraId="7B33E2A6" w14:textId="77777777" w:rsidTr="00904FB2">
        <w:tc>
          <w:tcPr>
            <w:tcW w:w="561" w:type="dxa"/>
          </w:tcPr>
          <w:p w14:paraId="7B33E2A3" w14:textId="77777777" w:rsidR="004C7395" w:rsidRDefault="004C7395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</w:tcPr>
          <w:p w14:paraId="7B33E2A4" w14:textId="77777777" w:rsidR="004C7395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polegające na prezentowaniu zagadnień przedstawionych na wykładzie i dyskusja</w:t>
            </w:r>
          </w:p>
        </w:tc>
        <w:tc>
          <w:tcPr>
            <w:tcW w:w="1455" w:type="dxa"/>
          </w:tcPr>
          <w:p w14:paraId="7B33E2A5" w14:textId="77777777" w:rsidR="004C7395" w:rsidRDefault="004C7395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4FB2" w14:paraId="7B33E2A9" w14:textId="77777777" w:rsidTr="00904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5130" w:type="dxa"/>
          </w:tcPr>
          <w:p w14:paraId="7B33E2A7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54" w:type="dxa"/>
          </w:tcPr>
          <w:p w14:paraId="7B33E2A8" w14:textId="77777777" w:rsidR="00904FB2" w:rsidRDefault="004C7395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4FB2">
              <w:rPr>
                <w:b/>
                <w:sz w:val="20"/>
                <w:szCs w:val="20"/>
              </w:rPr>
              <w:t>0</w:t>
            </w:r>
          </w:p>
        </w:tc>
      </w:tr>
    </w:tbl>
    <w:p w14:paraId="7B33E2AA" w14:textId="77777777" w:rsidR="00904FB2" w:rsidRDefault="00904FB2" w:rsidP="00082A96">
      <w:pPr>
        <w:spacing w:after="0"/>
        <w:rPr>
          <w:b/>
          <w:sz w:val="20"/>
          <w:szCs w:val="20"/>
        </w:rPr>
      </w:pPr>
    </w:p>
    <w:p w14:paraId="7B33E2AB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7B33E2AC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651"/>
      </w:tblGrid>
      <w:tr w:rsidR="00CC49D0" w:rsidRPr="00CC49D0" w14:paraId="7B33E2AF" w14:textId="77777777" w:rsidTr="00CC49D0">
        <w:tc>
          <w:tcPr>
            <w:tcW w:w="561" w:type="dxa"/>
          </w:tcPr>
          <w:p w14:paraId="7B33E2AD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51" w:type="dxa"/>
          </w:tcPr>
          <w:p w14:paraId="7B33E2AE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4C7395" w:rsidRPr="00CC49D0" w14:paraId="7B33E2B2" w14:textId="77777777" w:rsidTr="004C7395">
        <w:trPr>
          <w:trHeight w:val="297"/>
        </w:trPr>
        <w:tc>
          <w:tcPr>
            <w:tcW w:w="561" w:type="dxa"/>
          </w:tcPr>
          <w:p w14:paraId="7B33E2B0" w14:textId="77777777" w:rsidR="004C7395" w:rsidRPr="00CC49D0" w:rsidRDefault="004C7395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7B33E2B1" w14:textId="77777777" w:rsidR="004C7395" w:rsidRPr="004C7395" w:rsidRDefault="00D43FD6" w:rsidP="004C7395">
            <w:pPr>
              <w:spacing w:line="360" w:lineRule="auto"/>
              <w:rPr>
                <w:i/>
                <w:sz w:val="20"/>
                <w:szCs w:val="20"/>
              </w:rPr>
            </w:pPr>
            <w:r w:rsidRPr="00D43FD6">
              <w:rPr>
                <w:i/>
                <w:sz w:val="20"/>
                <w:szCs w:val="20"/>
              </w:rPr>
              <w:t>1. Bernaś B. (red.), Finanse Unii Europejskiej, Wyd. Akademii Ekonomicznej we Wrocławiu, Wrocław 2005</w:t>
            </w:r>
          </w:p>
        </w:tc>
      </w:tr>
      <w:tr w:rsidR="004C7395" w:rsidRPr="00CC49D0" w14:paraId="7B33E2B5" w14:textId="77777777" w:rsidTr="004C7395">
        <w:trPr>
          <w:trHeight w:val="297"/>
        </w:trPr>
        <w:tc>
          <w:tcPr>
            <w:tcW w:w="561" w:type="dxa"/>
          </w:tcPr>
          <w:p w14:paraId="7B33E2B3" w14:textId="77777777" w:rsidR="004C7395" w:rsidRPr="00CC49D0" w:rsidRDefault="004C7395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51" w:type="dxa"/>
          </w:tcPr>
          <w:p w14:paraId="7B33E2B4" w14:textId="77777777" w:rsidR="004C7395" w:rsidRPr="004C7395" w:rsidRDefault="00D43FD6" w:rsidP="004C7395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D43FD6">
              <w:rPr>
                <w:i/>
                <w:sz w:val="20"/>
                <w:szCs w:val="20"/>
              </w:rPr>
              <w:t>Samuelson</w:t>
            </w:r>
            <w:proofErr w:type="spellEnd"/>
            <w:r w:rsidRPr="00D43FD6">
              <w:rPr>
                <w:i/>
                <w:sz w:val="20"/>
                <w:szCs w:val="20"/>
              </w:rPr>
              <w:t xml:space="preserve"> P.A., </w:t>
            </w:r>
            <w:proofErr w:type="spellStart"/>
            <w:r w:rsidRPr="00D43FD6">
              <w:rPr>
                <w:i/>
                <w:sz w:val="20"/>
                <w:szCs w:val="20"/>
              </w:rPr>
              <w:t>Nordhaus</w:t>
            </w:r>
            <w:proofErr w:type="spellEnd"/>
            <w:r w:rsidRPr="00D43FD6">
              <w:rPr>
                <w:i/>
                <w:sz w:val="20"/>
                <w:szCs w:val="20"/>
              </w:rPr>
              <w:t xml:space="preserve"> W.D., Ekonomia. t.2. Wydawnictwo Naukowe PWN, Warszawa 2007</w:t>
            </w:r>
          </w:p>
        </w:tc>
      </w:tr>
      <w:tr w:rsidR="00CC49D0" w:rsidRPr="00CC49D0" w14:paraId="7B33E2B8" w14:textId="77777777" w:rsidTr="00CC49D0">
        <w:trPr>
          <w:trHeight w:val="297"/>
        </w:trPr>
        <w:tc>
          <w:tcPr>
            <w:tcW w:w="561" w:type="dxa"/>
          </w:tcPr>
          <w:p w14:paraId="7B33E2B6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14:paraId="7B33E2B7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7B33E2BB" w14:textId="77777777" w:rsidTr="00CC49D0">
        <w:trPr>
          <w:trHeight w:val="297"/>
        </w:trPr>
        <w:tc>
          <w:tcPr>
            <w:tcW w:w="561" w:type="dxa"/>
          </w:tcPr>
          <w:p w14:paraId="7B33E2B9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7B33E2BA" w14:textId="77777777" w:rsidR="00CC49D0" w:rsidRPr="00CC49D0" w:rsidRDefault="004C7395" w:rsidP="004C7395">
            <w:pPr>
              <w:pStyle w:val="Bezodstpw"/>
              <w:rPr>
                <w:sz w:val="20"/>
                <w:szCs w:val="20"/>
              </w:rPr>
            </w:pPr>
            <w:r w:rsidRPr="004C7395">
              <w:rPr>
                <w:sz w:val="20"/>
                <w:szCs w:val="20"/>
              </w:rPr>
              <w:t xml:space="preserve"> Czarny, Podstawy ekonomii, </w:t>
            </w:r>
            <w:proofErr w:type="spellStart"/>
            <w:r w:rsidRPr="004C7395">
              <w:rPr>
                <w:sz w:val="20"/>
                <w:szCs w:val="20"/>
              </w:rPr>
              <w:t>Polsof</w:t>
            </w:r>
            <w:proofErr w:type="spellEnd"/>
            <w:r w:rsidRPr="004C7395">
              <w:rPr>
                <w:sz w:val="20"/>
                <w:szCs w:val="20"/>
              </w:rPr>
              <w:t>-AKADEMIA</w:t>
            </w:r>
          </w:p>
        </w:tc>
      </w:tr>
    </w:tbl>
    <w:p w14:paraId="7B33E2BC" w14:textId="77777777" w:rsidR="00CC49D0" w:rsidRDefault="00CC49D0" w:rsidP="00082A96">
      <w:pPr>
        <w:spacing w:after="0"/>
        <w:rPr>
          <w:b/>
          <w:sz w:val="20"/>
          <w:szCs w:val="20"/>
        </w:rPr>
      </w:pPr>
    </w:p>
    <w:p w14:paraId="7B33E2BD" w14:textId="77777777" w:rsidR="00E42A73" w:rsidRDefault="00B16BCB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FORMY</w:t>
      </w:r>
      <w:r w:rsidR="00E42A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7B33E2BE" w14:textId="77777777" w:rsidR="00E42A73" w:rsidRDefault="00E42A73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34"/>
        <w:gridCol w:w="1455"/>
      </w:tblGrid>
      <w:tr w:rsidR="00E42A73" w:rsidRPr="00CC49D0" w14:paraId="7B33E2C2" w14:textId="77777777" w:rsidTr="00B16BCB">
        <w:tc>
          <w:tcPr>
            <w:tcW w:w="1526" w:type="dxa"/>
          </w:tcPr>
          <w:p w14:paraId="7B33E2BF" w14:textId="77777777" w:rsidR="00E42A73" w:rsidRPr="00CC49D0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634" w:type="dxa"/>
          </w:tcPr>
          <w:p w14:paraId="7B33E2C0" w14:textId="77777777" w:rsidR="00E42A73" w:rsidRPr="00CC49D0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455" w:type="dxa"/>
          </w:tcPr>
          <w:p w14:paraId="7B33E2C1" w14:textId="77777777" w:rsidR="00E42A73" w:rsidRPr="00CC49D0" w:rsidRDefault="00E42A73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/ Waga</w:t>
            </w:r>
          </w:p>
        </w:tc>
      </w:tr>
      <w:tr w:rsidR="00B16BCB" w:rsidRPr="00CC49D0" w14:paraId="7B33E2C6" w14:textId="77777777" w:rsidTr="00B16BCB">
        <w:tc>
          <w:tcPr>
            <w:tcW w:w="1526" w:type="dxa"/>
            <w:vMerge w:val="restart"/>
          </w:tcPr>
          <w:p w14:paraId="7B33E2C3" w14:textId="77777777" w:rsidR="00B16BCB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Zaliczenie / Zaliczenie z oceną</w:t>
            </w:r>
          </w:p>
        </w:tc>
        <w:tc>
          <w:tcPr>
            <w:tcW w:w="4634" w:type="dxa"/>
          </w:tcPr>
          <w:p w14:paraId="7B33E2C4" w14:textId="77777777" w:rsidR="00B16BCB" w:rsidRPr="00B16BCB" w:rsidRDefault="00B16BCB" w:rsidP="00FF6E66">
            <w:pPr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Kolokwium</w:t>
            </w:r>
          </w:p>
        </w:tc>
        <w:tc>
          <w:tcPr>
            <w:tcW w:w="1455" w:type="dxa"/>
          </w:tcPr>
          <w:p w14:paraId="7B33E2C5" w14:textId="77777777"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0,6</w:t>
            </w:r>
          </w:p>
        </w:tc>
      </w:tr>
      <w:tr w:rsidR="00B16BCB" w:rsidRPr="00CC49D0" w14:paraId="7B33E2CA" w14:textId="77777777" w:rsidTr="00B16BCB">
        <w:trPr>
          <w:trHeight w:val="250"/>
        </w:trPr>
        <w:tc>
          <w:tcPr>
            <w:tcW w:w="1526" w:type="dxa"/>
            <w:vMerge/>
          </w:tcPr>
          <w:p w14:paraId="7B33E2C7" w14:textId="77777777" w:rsidR="00B16BCB" w:rsidRDefault="00B16BCB" w:rsidP="00FF6E66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7B33E2C8" w14:textId="77777777" w:rsidR="00B16BCB" w:rsidRPr="00B16BCB" w:rsidRDefault="00B16BCB" w:rsidP="00FF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(wejściówka)</w:t>
            </w:r>
          </w:p>
        </w:tc>
        <w:tc>
          <w:tcPr>
            <w:tcW w:w="1455" w:type="dxa"/>
          </w:tcPr>
          <w:p w14:paraId="7B33E2C9" w14:textId="77777777"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6BCB" w:rsidRPr="00CC49D0" w14:paraId="7B33E2CE" w14:textId="77777777" w:rsidTr="00B16BCB">
        <w:tc>
          <w:tcPr>
            <w:tcW w:w="1526" w:type="dxa"/>
            <w:vMerge/>
          </w:tcPr>
          <w:p w14:paraId="7B33E2CB" w14:textId="77777777" w:rsidR="00B16BCB" w:rsidRDefault="00B16BCB" w:rsidP="00FF6E66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7B33E2CC" w14:textId="77777777" w:rsidR="00B16BCB" w:rsidRPr="00B16BCB" w:rsidRDefault="00B16BCB" w:rsidP="00FF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ustna</w:t>
            </w:r>
          </w:p>
        </w:tc>
        <w:tc>
          <w:tcPr>
            <w:tcW w:w="1455" w:type="dxa"/>
          </w:tcPr>
          <w:p w14:paraId="7B33E2CD" w14:textId="77777777"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0,2</w:t>
            </w:r>
          </w:p>
        </w:tc>
      </w:tr>
    </w:tbl>
    <w:p w14:paraId="7B33E2CF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7B33E2D0" w14:textId="77777777" w:rsidR="00904FB2" w:rsidRPr="00CC49D0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sectPr w:rsidR="00904FB2" w:rsidRPr="00CC49D0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C563" w14:textId="77777777" w:rsidR="008C0572" w:rsidRDefault="008C0572" w:rsidP="00904FB2">
      <w:pPr>
        <w:spacing w:after="0" w:line="240" w:lineRule="auto"/>
      </w:pPr>
      <w:r>
        <w:separator/>
      </w:r>
    </w:p>
  </w:endnote>
  <w:endnote w:type="continuationSeparator" w:id="0">
    <w:p w14:paraId="14C9499A" w14:textId="77777777" w:rsidR="008C0572" w:rsidRDefault="008C0572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2D7" w14:textId="77777777" w:rsidR="00904FB2" w:rsidRDefault="00904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2D8" w14:textId="6CCB7447" w:rsidR="00904FB2" w:rsidRDefault="008C0572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904FB2" w:rsidRPr="00904FB2">
          <w:fldChar w:fldCharType="begin"/>
        </w:r>
        <w:r w:rsidR="00904FB2" w:rsidRPr="00904FB2">
          <w:instrText>PAGE   \* MERGEFORMAT</w:instrText>
        </w:r>
        <w:r w:rsidR="00904FB2" w:rsidRPr="00904FB2">
          <w:fldChar w:fldCharType="separate"/>
        </w:r>
        <w:r w:rsidR="00AF69FD">
          <w:rPr>
            <w:noProof/>
          </w:rPr>
          <w:t>1</w:t>
        </w:r>
        <w:r w:rsidR="00904FB2" w:rsidRPr="00904FB2">
          <w:fldChar w:fldCharType="end"/>
        </w:r>
      </w:sdtContent>
    </w:sdt>
  </w:p>
  <w:p w14:paraId="7B33E2D9" w14:textId="77777777" w:rsidR="00904FB2" w:rsidRDefault="00904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2DB" w14:textId="77777777" w:rsidR="00904FB2" w:rsidRDefault="00904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5B94" w14:textId="77777777" w:rsidR="008C0572" w:rsidRDefault="008C0572" w:rsidP="00904FB2">
      <w:pPr>
        <w:spacing w:after="0" w:line="240" w:lineRule="auto"/>
      </w:pPr>
      <w:r>
        <w:separator/>
      </w:r>
    </w:p>
  </w:footnote>
  <w:footnote w:type="continuationSeparator" w:id="0">
    <w:p w14:paraId="01C7481E" w14:textId="77777777" w:rsidR="008C0572" w:rsidRDefault="008C0572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2D5" w14:textId="77777777" w:rsidR="00904FB2" w:rsidRDefault="008C0572">
    <w:pPr>
      <w:pStyle w:val="Nagwek"/>
    </w:pPr>
    <w:r>
      <w:rPr>
        <w:noProof/>
        <w:lang w:eastAsia="pl-PL"/>
      </w:rPr>
      <w:pict w14:anchorId="7B33E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2D6" w14:textId="77777777" w:rsidR="00904FB2" w:rsidRDefault="008C0572">
    <w:pPr>
      <w:pStyle w:val="Nagwek"/>
    </w:pPr>
    <w:r>
      <w:rPr>
        <w:noProof/>
        <w:lang w:eastAsia="pl-PL"/>
      </w:rPr>
      <w:pict w14:anchorId="7B33E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2DA" w14:textId="77777777" w:rsidR="00904FB2" w:rsidRDefault="008C0572">
    <w:pPr>
      <w:pStyle w:val="Nagwek"/>
    </w:pPr>
    <w:r>
      <w:rPr>
        <w:noProof/>
        <w:lang w:eastAsia="pl-PL"/>
      </w:rPr>
      <w:pict w14:anchorId="7B33E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A10"/>
    <w:multiLevelType w:val="hybridMultilevel"/>
    <w:tmpl w:val="C59E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5CBB42">
      <w:start w:val="18"/>
      <w:numFmt w:val="bullet"/>
      <w:lvlText w:val="•"/>
      <w:lvlJc w:val="left"/>
      <w:pPr>
        <w:ind w:left="1395" w:hanging="67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10DFE"/>
    <w:multiLevelType w:val="hybridMultilevel"/>
    <w:tmpl w:val="1AC4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3673"/>
    <w:multiLevelType w:val="hybridMultilevel"/>
    <w:tmpl w:val="42DC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7634"/>
    <w:multiLevelType w:val="hybridMultilevel"/>
    <w:tmpl w:val="F758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BB"/>
    <w:rsid w:val="0004504D"/>
    <w:rsid w:val="00081483"/>
    <w:rsid w:val="00082A96"/>
    <w:rsid w:val="001536A7"/>
    <w:rsid w:val="001E4FE4"/>
    <w:rsid w:val="00216346"/>
    <w:rsid w:val="00222184"/>
    <w:rsid w:val="003113DB"/>
    <w:rsid w:val="00347627"/>
    <w:rsid w:val="0039235B"/>
    <w:rsid w:val="004049A4"/>
    <w:rsid w:val="00446463"/>
    <w:rsid w:val="00473845"/>
    <w:rsid w:val="004C7395"/>
    <w:rsid w:val="004C777D"/>
    <w:rsid w:val="005001F5"/>
    <w:rsid w:val="00543DAA"/>
    <w:rsid w:val="005B6C3D"/>
    <w:rsid w:val="006134A9"/>
    <w:rsid w:val="006C413F"/>
    <w:rsid w:val="007B593C"/>
    <w:rsid w:val="008574BB"/>
    <w:rsid w:val="00880C65"/>
    <w:rsid w:val="008C0572"/>
    <w:rsid w:val="008D0909"/>
    <w:rsid w:val="00904FB2"/>
    <w:rsid w:val="009A578C"/>
    <w:rsid w:val="009B0FFA"/>
    <w:rsid w:val="009D303C"/>
    <w:rsid w:val="00A362DB"/>
    <w:rsid w:val="00A36BDA"/>
    <w:rsid w:val="00AA6835"/>
    <w:rsid w:val="00AB2383"/>
    <w:rsid w:val="00AD0965"/>
    <w:rsid w:val="00AF69FD"/>
    <w:rsid w:val="00B16BCB"/>
    <w:rsid w:val="00B7126D"/>
    <w:rsid w:val="00B9268B"/>
    <w:rsid w:val="00BF1A40"/>
    <w:rsid w:val="00C31EAA"/>
    <w:rsid w:val="00CC49D0"/>
    <w:rsid w:val="00D11662"/>
    <w:rsid w:val="00D42490"/>
    <w:rsid w:val="00D43FD6"/>
    <w:rsid w:val="00E42A73"/>
    <w:rsid w:val="00EC39C1"/>
    <w:rsid w:val="00F867EC"/>
    <w:rsid w:val="00FA2FD2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33E220"/>
  <w15:docId w15:val="{CDC9FA3C-B733-436C-8EA8-FCF92651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paragraph" w:styleId="Akapitzlist">
    <w:name w:val="List Paragraph"/>
    <w:basedOn w:val="Normalny"/>
    <w:uiPriority w:val="34"/>
    <w:qFormat/>
    <w:rsid w:val="004C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1AAA-59A4-44AA-B741-A4FAFB26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Roman Kraiński</cp:lastModifiedBy>
  <cp:revision>6</cp:revision>
  <cp:lastPrinted>2017-02-16T11:02:00Z</cp:lastPrinted>
  <dcterms:created xsi:type="dcterms:W3CDTF">2017-03-06T10:05:00Z</dcterms:created>
  <dcterms:modified xsi:type="dcterms:W3CDTF">2018-10-02T17:26:00Z</dcterms:modified>
</cp:coreProperties>
</file>