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71794F" w:rsidRDefault="0071794F" w:rsidP="00EE731F">
      <w:pPr>
        <w:pStyle w:val="Bezodstpw"/>
        <w:ind w:left="708"/>
        <w:rPr>
          <w:b/>
          <w:sz w:val="24"/>
          <w:szCs w:val="24"/>
        </w:rPr>
      </w:pPr>
    </w:p>
    <w:p w:rsidR="0071794F" w:rsidRPr="008B7B11" w:rsidRDefault="0071794F" w:rsidP="0071794F">
      <w:pPr>
        <w:jc w:val="center"/>
        <w:rPr>
          <w:b/>
        </w:rPr>
      </w:pPr>
      <w:r>
        <w:rPr>
          <w:b/>
        </w:rPr>
        <w:br/>
      </w:r>
      <w:r w:rsidRPr="008B7B11">
        <w:rPr>
          <w:b/>
        </w:rPr>
        <w:t>Karta opisu przedmiotu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385"/>
        <w:gridCol w:w="3490"/>
        <w:gridCol w:w="564"/>
        <w:gridCol w:w="2513"/>
        <w:gridCol w:w="3548"/>
      </w:tblGrid>
      <w:tr w:rsidR="0071794F" w:rsidRPr="000801E2" w:rsidTr="00903D75">
        <w:trPr>
          <w:trHeight w:val="397"/>
        </w:trPr>
        <w:tc>
          <w:tcPr>
            <w:tcW w:w="14220" w:type="dxa"/>
            <w:gridSpan w:val="6"/>
            <w:shd w:val="clear" w:color="auto" w:fill="D9D9D9"/>
            <w:vAlign w:val="center"/>
          </w:tcPr>
          <w:p w:rsidR="0071794F" w:rsidRPr="000801E2" w:rsidRDefault="0071794F" w:rsidP="007179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Informacje ogólne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Nazwa przedmiotu</w:t>
            </w:r>
          </w:p>
        </w:tc>
        <w:tc>
          <w:tcPr>
            <w:tcW w:w="10284" w:type="dxa"/>
            <w:gridSpan w:val="4"/>
            <w:vAlign w:val="center"/>
          </w:tcPr>
          <w:p w:rsidR="0071794F" w:rsidRPr="00190298" w:rsidRDefault="0071794F" w:rsidP="00903D75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Dyplomacja międzynarodowa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2.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Jednostka prowadząca</w:t>
            </w:r>
          </w:p>
        </w:tc>
        <w:tc>
          <w:tcPr>
            <w:tcW w:w="10284" w:type="dxa"/>
            <w:gridSpan w:val="4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0801E2">
              <w:rPr>
                <w:i/>
                <w:color w:val="0070C0"/>
                <w:sz w:val="20"/>
                <w:szCs w:val="20"/>
              </w:rPr>
              <w:t xml:space="preserve">Instytut </w:t>
            </w:r>
            <w:r>
              <w:rPr>
                <w:i/>
                <w:color w:val="0070C0"/>
                <w:sz w:val="20"/>
                <w:szCs w:val="20"/>
              </w:rPr>
              <w:t>Stosunków Międzynarodowych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3.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Kod przedmiotu</w:t>
            </w:r>
          </w:p>
        </w:tc>
        <w:tc>
          <w:tcPr>
            <w:tcW w:w="3543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MK 03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Semestr</w:t>
            </w:r>
          </w:p>
        </w:tc>
        <w:tc>
          <w:tcPr>
            <w:tcW w:w="36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I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4.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Kierunek studiów</w:t>
            </w:r>
          </w:p>
        </w:tc>
        <w:tc>
          <w:tcPr>
            <w:tcW w:w="3543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Stosunki międzynarodowe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Całkowita liczba godzin</w:t>
            </w:r>
          </w:p>
        </w:tc>
        <w:tc>
          <w:tcPr>
            <w:tcW w:w="36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30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5.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Poziom kształcenia</w:t>
            </w:r>
          </w:p>
        </w:tc>
        <w:tc>
          <w:tcPr>
            <w:tcW w:w="3543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0801E2">
              <w:rPr>
                <w:i/>
                <w:color w:val="0070C0"/>
                <w:sz w:val="20"/>
                <w:szCs w:val="20"/>
              </w:rPr>
              <w:t xml:space="preserve">studia </w:t>
            </w:r>
            <w:r>
              <w:rPr>
                <w:i/>
                <w:color w:val="0070C0"/>
                <w:sz w:val="20"/>
                <w:szCs w:val="20"/>
              </w:rPr>
              <w:t>I</w:t>
            </w:r>
            <w:r w:rsidRPr="000801E2">
              <w:rPr>
                <w:i/>
                <w:color w:val="0070C0"/>
                <w:sz w:val="20"/>
                <w:szCs w:val="20"/>
              </w:rPr>
              <w:t>I stopnia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55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Liczba punktów ECTS</w:t>
            </w:r>
          </w:p>
        </w:tc>
        <w:tc>
          <w:tcPr>
            <w:tcW w:w="36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5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6.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Profil kształcenia</w:t>
            </w:r>
          </w:p>
        </w:tc>
        <w:tc>
          <w:tcPr>
            <w:tcW w:w="3543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0801E2">
              <w:rPr>
                <w:i/>
                <w:color w:val="0070C0"/>
                <w:sz w:val="20"/>
                <w:szCs w:val="20"/>
              </w:rPr>
              <w:t>ogólnoakademicki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Rygor</w:t>
            </w:r>
          </w:p>
        </w:tc>
        <w:tc>
          <w:tcPr>
            <w:tcW w:w="36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Zaliczenie, </w:t>
            </w:r>
            <w:r w:rsidRPr="000801E2">
              <w:rPr>
                <w:i/>
                <w:color w:val="0070C0"/>
                <w:sz w:val="20"/>
                <w:szCs w:val="20"/>
              </w:rPr>
              <w:t>zaliczenie z oceną</w:t>
            </w:r>
            <w:r>
              <w:rPr>
                <w:i/>
                <w:color w:val="0070C0"/>
                <w:sz w:val="20"/>
                <w:szCs w:val="20"/>
              </w:rPr>
              <w:t xml:space="preserve">, 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7.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Forma studiów</w:t>
            </w:r>
          </w:p>
        </w:tc>
        <w:tc>
          <w:tcPr>
            <w:tcW w:w="3543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stacjonarne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Kierownik przedmiotu, prowadzący</w:t>
            </w:r>
          </w:p>
        </w:tc>
        <w:tc>
          <w:tcPr>
            <w:tcW w:w="36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Prof. dr hab. Adam Kosidło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13.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Przedmioty wprowadzające</w:t>
            </w:r>
          </w:p>
        </w:tc>
        <w:tc>
          <w:tcPr>
            <w:tcW w:w="10284" w:type="dxa"/>
            <w:gridSpan w:val="4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Historia powszechna, Międzynarodowe stosunki polityczne 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14.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Wymagania wstępne</w:t>
            </w:r>
          </w:p>
        </w:tc>
        <w:tc>
          <w:tcPr>
            <w:tcW w:w="10284" w:type="dxa"/>
            <w:gridSpan w:val="4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0801E2">
              <w:rPr>
                <w:i/>
                <w:color w:val="0070C0"/>
                <w:sz w:val="20"/>
                <w:szCs w:val="20"/>
              </w:rPr>
              <w:t>brak</w:t>
            </w:r>
          </w:p>
        </w:tc>
      </w:tr>
      <w:tr w:rsidR="0071794F" w:rsidRPr="000801E2" w:rsidTr="00903D75">
        <w:trPr>
          <w:trHeight w:val="397"/>
        </w:trPr>
        <w:tc>
          <w:tcPr>
            <w:tcW w:w="495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15.</w:t>
            </w:r>
          </w:p>
        </w:tc>
        <w:tc>
          <w:tcPr>
            <w:tcW w:w="3441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Założenia/cele przedmiotu</w:t>
            </w:r>
          </w:p>
        </w:tc>
        <w:tc>
          <w:tcPr>
            <w:tcW w:w="10284" w:type="dxa"/>
            <w:gridSpan w:val="4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0801E2">
              <w:rPr>
                <w:i/>
                <w:color w:val="0070C0"/>
                <w:sz w:val="20"/>
                <w:szCs w:val="20"/>
              </w:rPr>
              <w:t xml:space="preserve">Przedmiot jest realizowany, aby wyposażyć studentów we wiedzę, umiejętności i kompetencje społeczne niezbędne do </w:t>
            </w:r>
            <w:r>
              <w:rPr>
                <w:i/>
                <w:color w:val="0070C0"/>
                <w:sz w:val="20"/>
                <w:szCs w:val="20"/>
              </w:rPr>
              <w:t>interpretacji, oceny i planowania działań związanych z historią dyplomacji międzynarodowej i jej znaczeniem dla bezpieczeństwa państwa.</w:t>
            </w:r>
          </w:p>
        </w:tc>
      </w:tr>
    </w:tbl>
    <w:p w:rsidR="0071794F" w:rsidRDefault="0071794F" w:rsidP="0071794F">
      <w:pPr>
        <w:jc w:val="center"/>
      </w:pPr>
    </w:p>
    <w:p w:rsidR="0071794F" w:rsidRDefault="0071794F" w:rsidP="0071794F">
      <w:pPr>
        <w:jc w:val="center"/>
      </w:pPr>
    </w:p>
    <w:p w:rsidR="0071794F" w:rsidRDefault="0071794F" w:rsidP="0071794F">
      <w:pPr>
        <w:jc w:val="center"/>
      </w:pPr>
    </w:p>
    <w:p w:rsidR="0071794F" w:rsidRDefault="0071794F" w:rsidP="0071794F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8222"/>
        <w:gridCol w:w="1984"/>
        <w:gridCol w:w="2126"/>
      </w:tblGrid>
      <w:tr w:rsidR="0071794F" w:rsidRPr="000801E2" w:rsidTr="00903D75">
        <w:trPr>
          <w:trHeight w:val="397"/>
        </w:trPr>
        <w:tc>
          <w:tcPr>
            <w:tcW w:w="14283" w:type="dxa"/>
            <w:gridSpan w:val="6"/>
            <w:shd w:val="clear" w:color="auto" w:fill="BFBFBF"/>
            <w:vAlign w:val="center"/>
          </w:tcPr>
          <w:p w:rsidR="0071794F" w:rsidRPr="000801E2" w:rsidRDefault="0071794F" w:rsidP="00903D7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Efekty kształcenia</w:t>
            </w:r>
          </w:p>
        </w:tc>
      </w:tr>
      <w:tr w:rsidR="0071794F" w:rsidRPr="000801E2" w:rsidTr="00903D75">
        <w:trPr>
          <w:trHeight w:val="550"/>
        </w:trPr>
        <w:tc>
          <w:tcPr>
            <w:tcW w:w="1101" w:type="dxa"/>
            <w:gridSpan w:val="2"/>
            <w:vMerge w:val="restart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Kategoria</w:t>
            </w:r>
          </w:p>
        </w:tc>
        <w:tc>
          <w:tcPr>
            <w:tcW w:w="9072" w:type="dxa"/>
            <w:gridSpan w:val="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Efekty kształcenia dla przedmiotu/modułu</w:t>
            </w:r>
            <w:r>
              <w:rPr>
                <w:sz w:val="16"/>
                <w:szCs w:val="16"/>
              </w:rPr>
              <w:t xml:space="preserve"> </w:t>
            </w:r>
            <w:r w:rsidRPr="00E57329">
              <w:rPr>
                <w:b/>
                <w:sz w:val="16"/>
                <w:szCs w:val="16"/>
              </w:rPr>
              <w:t>Dyplomacja międzynarodowa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 xml:space="preserve">Efekty kształcenia </w:t>
            </w:r>
            <w:r w:rsidRPr="000801E2">
              <w:rPr>
                <w:sz w:val="16"/>
                <w:szCs w:val="16"/>
              </w:rPr>
              <w:br/>
              <w:t>dla kierunku</w:t>
            </w:r>
          </w:p>
        </w:tc>
        <w:tc>
          <w:tcPr>
            <w:tcW w:w="2126" w:type="dxa"/>
            <w:vMerge w:val="restart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 xml:space="preserve">Efekty kształcenia </w:t>
            </w:r>
            <w:r w:rsidRPr="000801E2">
              <w:rPr>
                <w:sz w:val="16"/>
                <w:szCs w:val="16"/>
              </w:rPr>
              <w:br/>
              <w:t>dla obszaru nauk humanistycznych</w:t>
            </w:r>
            <w:r w:rsidRPr="000801E2">
              <w:rPr>
                <w:sz w:val="16"/>
                <w:szCs w:val="16"/>
              </w:rPr>
              <w:br/>
              <w:t xml:space="preserve"> i społecznych</w:t>
            </w:r>
          </w:p>
        </w:tc>
      </w:tr>
      <w:tr w:rsidR="0071794F" w:rsidRPr="000801E2" w:rsidTr="00903D75">
        <w:trPr>
          <w:trHeight w:val="550"/>
        </w:trPr>
        <w:tc>
          <w:tcPr>
            <w:tcW w:w="1101" w:type="dxa"/>
            <w:gridSpan w:val="2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Symbol</w:t>
            </w:r>
          </w:p>
        </w:tc>
        <w:tc>
          <w:tcPr>
            <w:tcW w:w="82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Opis</w:t>
            </w:r>
          </w:p>
        </w:tc>
        <w:tc>
          <w:tcPr>
            <w:tcW w:w="1984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14283" w:type="dxa"/>
            <w:gridSpan w:val="6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Po zakończeniu realizacji przedmiotu/modułu student: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Wiedza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1794F" w:rsidRPr="00443BCE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BCE">
              <w:rPr>
                <w:sz w:val="20"/>
                <w:szCs w:val="20"/>
              </w:rPr>
              <w:t>W1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Zna przedmiot, dziedziny i historię współczesnej dyplomacji.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K_W01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H2A_W01</w:t>
            </w:r>
          </w:p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H2A_W02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443BCE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BCE">
              <w:rPr>
                <w:sz w:val="20"/>
                <w:szCs w:val="20"/>
              </w:rPr>
              <w:t>W2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Klasyfikuje podstawowe pojęcia dyplomacji i dostrzega związki dyplomacji z polityką zagraniczną państwa.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K_W03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S2A_W02</w:t>
            </w:r>
          </w:p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443BCE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BCE">
              <w:rPr>
                <w:sz w:val="20"/>
                <w:szCs w:val="20"/>
              </w:rPr>
              <w:t>W3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Rozróżnia różne formy dyplomatyczne i objaśnia ich różnice.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K_W04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H2A_W02</w:t>
            </w:r>
          </w:p>
          <w:p w:rsidR="0071794F" w:rsidRPr="00E57329" w:rsidRDefault="0071794F" w:rsidP="00903D75">
            <w:pPr>
              <w:spacing w:after="0" w:line="240" w:lineRule="auto"/>
              <w:rPr>
                <w:i/>
                <w:color w:val="3366FF"/>
                <w:sz w:val="20"/>
                <w:szCs w:val="2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443BCE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BCE">
              <w:rPr>
                <w:sz w:val="20"/>
                <w:szCs w:val="20"/>
              </w:rPr>
              <w:t>W4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Zna zasady protokołu dyplomatycznego.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K_W05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H2A_W03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443BCE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3BCE">
              <w:rPr>
                <w:sz w:val="20"/>
                <w:szCs w:val="20"/>
              </w:rPr>
              <w:t>W5</w:t>
            </w:r>
          </w:p>
        </w:tc>
        <w:tc>
          <w:tcPr>
            <w:tcW w:w="8222" w:type="dxa"/>
            <w:vAlign w:val="center"/>
          </w:tcPr>
          <w:p w:rsidR="0071794F" w:rsidRPr="00E53CC9" w:rsidRDefault="0071794F" w:rsidP="00903D75">
            <w:pPr>
              <w:spacing w:after="0" w:line="240" w:lineRule="auto"/>
              <w:rPr>
                <w:rFonts w:ascii="Cambria" w:hAnsi="Cambria"/>
                <w:i/>
                <w:color w:val="3366FF"/>
                <w:sz w:val="20"/>
                <w:szCs w:val="20"/>
              </w:rPr>
            </w:pPr>
            <w:r w:rsidRPr="00E53CC9">
              <w:rPr>
                <w:rFonts w:ascii="Cambria" w:hAnsi="Cambria"/>
                <w:i/>
                <w:color w:val="3366FF"/>
                <w:sz w:val="20"/>
                <w:szCs w:val="20"/>
              </w:rPr>
              <w:t>Ma wiedzę na temat dyplomacji międzynarodowej, sposobu k</w:t>
            </w:r>
            <w:r w:rsidRPr="00E53CC9">
              <w:rPr>
                <w:rFonts w:ascii="Cambria" w:hAnsi="Cambria"/>
                <w:i/>
                <w:color w:val="3366FF"/>
                <w:sz w:val="20"/>
                <w:szCs w:val="20"/>
              </w:rPr>
              <w:t>o</w:t>
            </w:r>
            <w:r w:rsidRPr="00E53CC9">
              <w:rPr>
                <w:rFonts w:ascii="Cambria" w:hAnsi="Cambria"/>
                <w:i/>
                <w:color w:val="3366FF"/>
                <w:sz w:val="20"/>
                <w:szCs w:val="20"/>
              </w:rPr>
              <w:t>munikowania międzynarodowego oraz metod tworzenia prawa w środowisku międzynarodowym.</w:t>
            </w:r>
          </w:p>
        </w:tc>
        <w:tc>
          <w:tcPr>
            <w:tcW w:w="1984" w:type="dxa"/>
          </w:tcPr>
          <w:p w:rsidR="0071794F" w:rsidRPr="00E53CC9" w:rsidRDefault="0071794F" w:rsidP="00903D75">
            <w:pPr>
              <w:spacing w:after="0" w:line="240" w:lineRule="auto"/>
              <w:jc w:val="center"/>
              <w:rPr>
                <w:rFonts w:ascii="Cambria" w:hAnsi="Cambria"/>
                <w:i/>
                <w:color w:val="3366FF"/>
                <w:sz w:val="20"/>
                <w:szCs w:val="20"/>
              </w:rPr>
            </w:pPr>
            <w:r w:rsidRPr="00E53CC9">
              <w:rPr>
                <w:rFonts w:ascii="Cambria" w:hAnsi="Cambria"/>
                <w:i/>
                <w:color w:val="3366FF"/>
                <w:sz w:val="20"/>
                <w:szCs w:val="20"/>
              </w:rPr>
              <w:t>K_W16</w:t>
            </w:r>
          </w:p>
        </w:tc>
        <w:tc>
          <w:tcPr>
            <w:tcW w:w="2126" w:type="dxa"/>
          </w:tcPr>
          <w:p w:rsidR="0071794F" w:rsidRPr="00E53CC9" w:rsidRDefault="0071794F" w:rsidP="00903D75">
            <w:pPr>
              <w:spacing w:after="0" w:line="240" w:lineRule="auto"/>
              <w:jc w:val="center"/>
              <w:rPr>
                <w:rFonts w:ascii="Cambria" w:hAnsi="Cambria"/>
                <w:i/>
                <w:color w:val="3366FF"/>
                <w:sz w:val="20"/>
                <w:szCs w:val="20"/>
              </w:rPr>
            </w:pPr>
            <w:r w:rsidRPr="00E53CC9">
              <w:rPr>
                <w:rFonts w:ascii="Cambria" w:hAnsi="Cambria"/>
                <w:i/>
                <w:color w:val="3366FF"/>
                <w:sz w:val="20"/>
                <w:szCs w:val="20"/>
              </w:rPr>
              <w:t xml:space="preserve">H2A_W04 S2A_W02 S2A_W03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Umiejętności</w:t>
            </w: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U1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 xml:space="preserve">Potrafi oceniać sposoby realizacji interesów Polski poprzez odpowiednie instytucje dyplomatyczne. 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K_U01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  <w:r w:rsidRPr="00E57329">
              <w:rPr>
                <w:i/>
                <w:color w:val="3366FF"/>
                <w:sz w:val="20"/>
                <w:szCs w:val="20"/>
                <w:lang w:val="de-DE"/>
              </w:rPr>
              <w:t>S2A_U01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U2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Potrafi analizować i wyjaśniać różne zachowania człowieka na arenie międzynarodowej.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K_U02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  <w:r w:rsidRPr="00E57329">
              <w:rPr>
                <w:i/>
                <w:color w:val="3366FF"/>
                <w:sz w:val="20"/>
                <w:szCs w:val="20"/>
                <w:lang w:val="de-DE"/>
              </w:rPr>
              <w:t xml:space="preserve"> S2A_W02</w:t>
            </w:r>
          </w:p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U3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Umie określać rolę państwa i polityki w życiu społeczeństwa.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K_U08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  <w:r w:rsidRPr="00E57329">
              <w:rPr>
                <w:i/>
                <w:color w:val="3366FF"/>
                <w:sz w:val="20"/>
                <w:szCs w:val="20"/>
                <w:lang w:val="de-DE"/>
              </w:rPr>
              <w:t xml:space="preserve"> S2A_U03</w:t>
            </w:r>
          </w:p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U4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Potrafi samodzielnie zdobywać wiedzę i rozwijać swoje profesjonalne umiejętności.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K_U16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  <w:r w:rsidRPr="00E57329">
              <w:rPr>
                <w:i/>
                <w:color w:val="3366FF"/>
                <w:sz w:val="20"/>
                <w:szCs w:val="20"/>
                <w:lang w:val="de-DE"/>
              </w:rPr>
              <w:t>S2A_K06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U5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 xml:space="preserve">Ma podstawowe umiejętności organizacyjne w zakresie prowadzenia działań profesjonalnych. 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  <w:r w:rsidRPr="00E57329">
              <w:rPr>
                <w:i/>
                <w:color w:val="3366FF"/>
                <w:sz w:val="20"/>
                <w:szCs w:val="20"/>
                <w:lang w:val="de-DE"/>
              </w:rPr>
              <w:t>K_U17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  <w:lang w:val="de-DE"/>
              </w:rPr>
            </w:pPr>
            <w:r w:rsidRPr="00E57329">
              <w:rPr>
                <w:i/>
                <w:color w:val="3366FF"/>
                <w:sz w:val="20"/>
                <w:szCs w:val="20"/>
                <w:lang w:val="de-DE"/>
              </w:rPr>
              <w:t>S2A_U06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1E2">
              <w:rPr>
                <w:sz w:val="20"/>
                <w:szCs w:val="20"/>
              </w:rPr>
              <w:t>18.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794F" w:rsidRPr="000801E2" w:rsidRDefault="0071794F" w:rsidP="00903D7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Kompetencje społeczne</w:t>
            </w: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K1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Jest przygotowany do aktywnego uczestniczenia w życiu publicznym.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K_K01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S2A_K04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K2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W komunikowaniu się z otoczeniem wykorzystuje wiedzę z zakresu podstaw prawa dyplomatycznego.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K_K03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S2P_K04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K3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E57329">
              <w:rPr>
                <w:i/>
                <w:color w:val="0070C0"/>
                <w:sz w:val="20"/>
                <w:szCs w:val="20"/>
              </w:rPr>
              <w:t>Jest przygotowany do samodzielnej bądź zespołowej organizacji spotkań i umie tworzyć programy pobytu różnych delegacji w firmie.</w:t>
            </w:r>
          </w:p>
        </w:tc>
        <w:tc>
          <w:tcPr>
            <w:tcW w:w="1984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K_K08</w:t>
            </w:r>
          </w:p>
        </w:tc>
        <w:tc>
          <w:tcPr>
            <w:tcW w:w="2126" w:type="dxa"/>
          </w:tcPr>
          <w:p w:rsidR="0071794F" w:rsidRPr="00E57329" w:rsidRDefault="0071794F" w:rsidP="00903D75">
            <w:pPr>
              <w:spacing w:after="0" w:line="240" w:lineRule="auto"/>
              <w:jc w:val="center"/>
              <w:rPr>
                <w:i/>
                <w:color w:val="3366FF"/>
                <w:sz w:val="20"/>
                <w:szCs w:val="20"/>
              </w:rPr>
            </w:pPr>
            <w:r w:rsidRPr="00E57329">
              <w:rPr>
                <w:i/>
                <w:color w:val="3366FF"/>
                <w:sz w:val="20"/>
                <w:szCs w:val="20"/>
              </w:rPr>
              <w:t>S2P_K05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801E2">
              <w:rPr>
                <w:i/>
                <w:sz w:val="20"/>
                <w:szCs w:val="20"/>
              </w:rPr>
              <w:t>K3</w:t>
            </w:r>
          </w:p>
        </w:tc>
        <w:tc>
          <w:tcPr>
            <w:tcW w:w="8222" w:type="dxa"/>
            <w:vAlign w:val="center"/>
          </w:tcPr>
          <w:p w:rsidR="0071794F" w:rsidRPr="00E57329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Rozumie wagę zagadnień etyczno-moralnych w dyplomacji międzynarodowej.</w:t>
            </w:r>
          </w:p>
        </w:tc>
        <w:tc>
          <w:tcPr>
            <w:tcW w:w="1984" w:type="dxa"/>
          </w:tcPr>
          <w:p w:rsidR="0071794F" w:rsidRPr="00B61D3A" w:rsidRDefault="0071794F" w:rsidP="00903D75">
            <w:pPr>
              <w:spacing w:after="0" w:line="240" w:lineRule="auto"/>
              <w:jc w:val="center"/>
              <w:rPr>
                <w:rFonts w:ascii="Cambria" w:hAnsi="Cambria"/>
                <w:i/>
                <w:color w:val="3366FF"/>
                <w:sz w:val="20"/>
                <w:szCs w:val="20"/>
              </w:rPr>
            </w:pPr>
            <w:r w:rsidRPr="00B61D3A">
              <w:rPr>
                <w:rFonts w:ascii="Cambria" w:hAnsi="Cambria"/>
                <w:i/>
                <w:color w:val="3366FF"/>
                <w:sz w:val="20"/>
                <w:szCs w:val="20"/>
              </w:rPr>
              <w:t>K_K12</w:t>
            </w:r>
          </w:p>
        </w:tc>
        <w:tc>
          <w:tcPr>
            <w:tcW w:w="2126" w:type="dxa"/>
          </w:tcPr>
          <w:p w:rsidR="0071794F" w:rsidRPr="00B61D3A" w:rsidRDefault="0071794F" w:rsidP="00903D75">
            <w:pPr>
              <w:spacing w:after="0" w:line="240" w:lineRule="auto"/>
              <w:jc w:val="center"/>
              <w:rPr>
                <w:rFonts w:ascii="Cambria" w:hAnsi="Cambria"/>
                <w:i/>
                <w:color w:val="3366FF"/>
                <w:sz w:val="20"/>
                <w:szCs w:val="20"/>
              </w:rPr>
            </w:pPr>
            <w:r w:rsidRPr="00B61D3A">
              <w:rPr>
                <w:rFonts w:ascii="Cambria" w:hAnsi="Cambria"/>
                <w:i/>
                <w:color w:val="3366FF"/>
                <w:sz w:val="20"/>
                <w:szCs w:val="20"/>
              </w:rPr>
              <w:t>S2A_K04</w:t>
            </w:r>
          </w:p>
        </w:tc>
      </w:tr>
    </w:tbl>
    <w:p w:rsidR="0071794F" w:rsidRDefault="0071794F" w:rsidP="0071794F"/>
    <w:p w:rsidR="0071794F" w:rsidRDefault="0071794F" w:rsidP="0071794F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850"/>
        <w:gridCol w:w="2127"/>
        <w:gridCol w:w="4252"/>
        <w:gridCol w:w="992"/>
        <w:gridCol w:w="851"/>
        <w:gridCol w:w="709"/>
        <w:gridCol w:w="708"/>
      </w:tblGrid>
      <w:tr w:rsidR="0071794F" w:rsidRPr="006A641C" w:rsidTr="00903D75">
        <w:trPr>
          <w:trHeight w:val="397"/>
        </w:trPr>
        <w:tc>
          <w:tcPr>
            <w:tcW w:w="14283" w:type="dxa"/>
            <w:gridSpan w:val="9"/>
            <w:shd w:val="clear" w:color="auto" w:fill="BFBFBF"/>
            <w:vAlign w:val="center"/>
          </w:tcPr>
          <w:p w:rsidR="0071794F" w:rsidRPr="006A641C" w:rsidRDefault="0071794F" w:rsidP="007179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6A641C">
              <w:rPr>
                <w:sz w:val="20"/>
                <w:szCs w:val="20"/>
              </w:rPr>
              <w:t>Charakterystyka procesu realizacji przedmiotu/modułu</w:t>
            </w:r>
          </w:p>
        </w:tc>
      </w:tr>
      <w:tr w:rsidR="0071794F" w:rsidRPr="006A641C" w:rsidTr="00903D75">
        <w:trPr>
          <w:trHeight w:val="397"/>
        </w:trPr>
        <w:tc>
          <w:tcPr>
            <w:tcW w:w="3794" w:type="dxa"/>
            <w:gridSpan w:val="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>Forma/metoda zajęć</w:t>
            </w:r>
          </w:p>
        </w:tc>
        <w:tc>
          <w:tcPr>
            <w:tcW w:w="850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>Czas realizacji [godziny]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>Odniesienie do efektów kształcenia dla przedmiotu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 xml:space="preserve">Forma/metoda/narzędzie walidacji </w:t>
            </w:r>
            <w:r w:rsidRPr="006A641C">
              <w:rPr>
                <w:sz w:val="16"/>
                <w:szCs w:val="16"/>
              </w:rPr>
              <w:br/>
              <w:t>zakładanych efektów kształcenia</w:t>
            </w:r>
          </w:p>
        </w:tc>
        <w:tc>
          <w:tcPr>
            <w:tcW w:w="99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>Nakład pracy studenta [godziny]</w:t>
            </w:r>
          </w:p>
        </w:tc>
        <w:tc>
          <w:tcPr>
            <w:tcW w:w="851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>∑ nakładów pracy studenta [godziny]</w:t>
            </w:r>
          </w:p>
        </w:tc>
        <w:tc>
          <w:tcPr>
            <w:tcW w:w="709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>ECTS</w:t>
            </w:r>
          </w:p>
        </w:tc>
        <w:tc>
          <w:tcPr>
            <w:tcW w:w="708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641C">
              <w:rPr>
                <w:sz w:val="16"/>
                <w:szCs w:val="16"/>
              </w:rPr>
              <w:t xml:space="preserve"> ∑ ECTS</w:t>
            </w:r>
          </w:p>
        </w:tc>
      </w:tr>
      <w:tr w:rsidR="0071794F" w:rsidRPr="006A641C" w:rsidTr="00903D75">
        <w:trPr>
          <w:trHeight w:val="397"/>
        </w:trPr>
        <w:tc>
          <w:tcPr>
            <w:tcW w:w="13575" w:type="dxa"/>
            <w:gridSpan w:val="8"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Zajęcia realizowane w kontakcie z nauczycielem</w:t>
            </w:r>
          </w:p>
        </w:tc>
        <w:tc>
          <w:tcPr>
            <w:tcW w:w="708" w:type="dxa"/>
            <w:vMerge w:val="restart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41C">
              <w:rPr>
                <w:sz w:val="20"/>
                <w:szCs w:val="20"/>
              </w:rPr>
              <w:t>19.</w:t>
            </w:r>
          </w:p>
        </w:tc>
        <w:tc>
          <w:tcPr>
            <w:tcW w:w="3264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Wykład</w:t>
            </w:r>
          </w:p>
        </w:tc>
        <w:tc>
          <w:tcPr>
            <w:tcW w:w="850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W1-W</w:t>
            </w:r>
            <w:r>
              <w:rPr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T</w:t>
            </w:r>
            <w:r w:rsidRPr="006A641C">
              <w:rPr>
                <w:i/>
                <w:color w:val="0070C0"/>
                <w:sz w:val="20"/>
                <w:szCs w:val="20"/>
              </w:rPr>
              <w:t xml:space="preserve">est </w:t>
            </w:r>
          </w:p>
        </w:tc>
        <w:tc>
          <w:tcPr>
            <w:tcW w:w="99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vMerge w:val="restart"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41C">
              <w:rPr>
                <w:sz w:val="20"/>
                <w:szCs w:val="20"/>
              </w:rPr>
              <w:t>20.</w:t>
            </w:r>
          </w:p>
        </w:tc>
        <w:tc>
          <w:tcPr>
            <w:tcW w:w="3264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Ćwiczenia – referaty (prezentacje)</w:t>
            </w:r>
          </w:p>
        </w:tc>
        <w:tc>
          <w:tcPr>
            <w:tcW w:w="850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0070C0"/>
                <w:sz w:val="20"/>
                <w:szCs w:val="20"/>
              </w:rPr>
              <w:t>U1-U3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A</w:t>
            </w:r>
            <w:r w:rsidRPr="006A641C">
              <w:rPr>
                <w:i/>
                <w:color w:val="0070C0"/>
                <w:sz w:val="20"/>
                <w:szCs w:val="20"/>
              </w:rPr>
              <w:t>naliza treści i formy wypowiedzi studentów, krytycznego podejścia do materiałów oraz pytania sprawdzające znajomość przedstawianego materiału</w:t>
            </w:r>
            <w:r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vMerge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Ćwiczenia - protokół dyplomatyczny</w:t>
            </w:r>
          </w:p>
        </w:tc>
        <w:tc>
          <w:tcPr>
            <w:tcW w:w="850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K1-K3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A</w:t>
            </w:r>
            <w:r w:rsidRPr="006A641C">
              <w:rPr>
                <w:i/>
                <w:color w:val="0070C0"/>
                <w:sz w:val="20"/>
                <w:szCs w:val="20"/>
              </w:rPr>
              <w:t xml:space="preserve">naliza i ocena </w:t>
            </w:r>
            <w:r>
              <w:rPr>
                <w:i/>
                <w:color w:val="0070C0"/>
                <w:sz w:val="20"/>
                <w:szCs w:val="20"/>
              </w:rPr>
              <w:t>prezentacji zasad protokołu dyplomatycznego.</w:t>
            </w:r>
          </w:p>
        </w:tc>
        <w:tc>
          <w:tcPr>
            <w:tcW w:w="99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vMerge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W1-W3, U1-U3</w:t>
            </w:r>
            <w:r w:rsidRPr="006A641C">
              <w:rPr>
                <w:i/>
                <w:color w:val="0070C0"/>
                <w:sz w:val="20"/>
                <w:szCs w:val="20"/>
              </w:rPr>
              <w:t>, K1-K</w:t>
            </w:r>
            <w:r>
              <w:rPr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U</w:t>
            </w:r>
            <w:r w:rsidRPr="006A641C">
              <w:rPr>
                <w:i/>
                <w:color w:val="0070C0"/>
                <w:sz w:val="20"/>
                <w:szCs w:val="20"/>
              </w:rPr>
              <w:t>stalenie oceny końcowej na podstawie: oceny z testu,  referatów oraz projektów</w:t>
            </w:r>
            <w:r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41C">
              <w:rPr>
                <w:sz w:val="20"/>
                <w:szCs w:val="20"/>
              </w:rPr>
              <w:t>21.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Egzamin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.-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41C">
              <w:rPr>
                <w:sz w:val="20"/>
                <w:szCs w:val="20"/>
              </w:rPr>
              <w:t>22.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Konsultacje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W1-W3</w:t>
            </w:r>
            <w:r w:rsidRPr="006A641C">
              <w:rPr>
                <w:i/>
                <w:color w:val="0070C0"/>
                <w:sz w:val="20"/>
                <w:szCs w:val="20"/>
              </w:rPr>
              <w:t>, U1-U</w:t>
            </w:r>
            <w:r>
              <w:rPr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R</w:t>
            </w:r>
            <w:r w:rsidRPr="006A641C">
              <w:rPr>
                <w:i/>
                <w:color w:val="0070C0"/>
                <w:sz w:val="20"/>
                <w:szCs w:val="20"/>
              </w:rPr>
              <w:t>ozmowa, analiza wypowiedzi ustnych lub</w:t>
            </w:r>
            <w:r w:rsidRPr="006A641C">
              <w:rPr>
                <w:i/>
                <w:color w:val="0070C0"/>
                <w:sz w:val="20"/>
                <w:szCs w:val="20"/>
              </w:rPr>
              <w:br/>
              <w:t xml:space="preserve"> pisemnych studentów</w:t>
            </w:r>
            <w:r>
              <w:rPr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X</w:t>
            </w: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13575" w:type="dxa"/>
            <w:gridSpan w:val="8"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Zajęcia realizowane bez kontaktu z nauczycielem</w:t>
            </w: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vMerge w:val="restart"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41C">
              <w:rPr>
                <w:sz w:val="20"/>
                <w:szCs w:val="20"/>
              </w:rPr>
              <w:t>23.</w:t>
            </w:r>
          </w:p>
        </w:tc>
        <w:tc>
          <w:tcPr>
            <w:tcW w:w="3264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 xml:space="preserve">Analiza źródeł i przygotowanie - projekt 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W1</w:t>
            </w:r>
            <w:r>
              <w:rPr>
                <w:i/>
                <w:color w:val="0070C0"/>
                <w:sz w:val="20"/>
                <w:szCs w:val="20"/>
              </w:rPr>
              <w:t>-W3</w:t>
            </w:r>
            <w:r w:rsidRPr="006A641C">
              <w:rPr>
                <w:i/>
                <w:color w:val="0070C0"/>
                <w:sz w:val="20"/>
                <w:szCs w:val="20"/>
              </w:rPr>
              <w:t>, K1-K</w:t>
            </w:r>
            <w:r>
              <w:rPr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A</w:t>
            </w:r>
            <w:r w:rsidRPr="006A641C">
              <w:rPr>
                <w:i/>
                <w:color w:val="0070C0"/>
                <w:sz w:val="20"/>
                <w:szCs w:val="20"/>
              </w:rPr>
              <w:t>naliza treści i formy projektu</w:t>
            </w:r>
          </w:p>
        </w:tc>
        <w:tc>
          <w:tcPr>
            <w:tcW w:w="99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vMerge/>
            <w:shd w:val="clear" w:color="auto" w:fill="F2F2F2"/>
            <w:vAlign w:val="center"/>
          </w:tcPr>
          <w:p w:rsidR="0071794F" w:rsidRPr="006A641C" w:rsidRDefault="0071794F" w:rsidP="00903D7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Analiza źródeł i przygotowanie - referaty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W1-W3, U1-U3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A</w:t>
            </w:r>
            <w:r w:rsidRPr="006A641C">
              <w:rPr>
                <w:i/>
                <w:color w:val="0070C0"/>
                <w:sz w:val="20"/>
                <w:szCs w:val="20"/>
              </w:rPr>
              <w:t>naliza treści i formy referatu (prezentacji)</w:t>
            </w:r>
          </w:p>
        </w:tc>
        <w:tc>
          <w:tcPr>
            <w:tcW w:w="99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6A641C" w:rsidTr="00903D75">
        <w:trPr>
          <w:trHeight w:val="397"/>
        </w:trPr>
        <w:tc>
          <w:tcPr>
            <w:tcW w:w="530" w:type="dxa"/>
            <w:vMerge w:val="restart"/>
            <w:shd w:val="clear" w:color="auto" w:fill="F2F2F2"/>
            <w:vAlign w:val="center"/>
          </w:tcPr>
          <w:p w:rsidR="0071794F" w:rsidRPr="006A641C" w:rsidRDefault="0071794F" w:rsidP="00903D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641C">
              <w:rPr>
                <w:sz w:val="20"/>
                <w:szCs w:val="20"/>
              </w:rPr>
              <w:t>24.</w:t>
            </w:r>
          </w:p>
        </w:tc>
        <w:tc>
          <w:tcPr>
            <w:tcW w:w="3264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Przygotowanie do testu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W1-W3</w:t>
            </w:r>
          </w:p>
        </w:tc>
        <w:tc>
          <w:tcPr>
            <w:tcW w:w="425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T</w:t>
            </w:r>
            <w:r w:rsidRPr="006A641C">
              <w:rPr>
                <w:i/>
                <w:color w:val="0070C0"/>
                <w:sz w:val="20"/>
                <w:szCs w:val="20"/>
              </w:rPr>
              <w:t>est w formie pytań zamkniętych</w:t>
            </w:r>
          </w:p>
        </w:tc>
        <w:tc>
          <w:tcPr>
            <w:tcW w:w="992" w:type="dxa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0" w:type="dxa"/>
            <w:vMerge/>
            <w:shd w:val="clear" w:color="auto" w:fill="F2F2F2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A641C">
              <w:rPr>
                <w:i/>
                <w:sz w:val="20"/>
                <w:szCs w:val="20"/>
              </w:rPr>
              <w:t>Przygotowanie do egzaminu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1794F" w:rsidRPr="006A641C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6A641C">
              <w:rPr>
                <w:i/>
                <w:color w:val="0070C0"/>
                <w:sz w:val="20"/>
                <w:szCs w:val="20"/>
              </w:rPr>
              <w:t>X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1794F" w:rsidRPr="006A641C" w:rsidRDefault="0071794F" w:rsidP="00903D75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</w:tbl>
    <w:p w:rsidR="0071794F" w:rsidRDefault="0071794F" w:rsidP="0071794F">
      <w:pPr>
        <w:jc w:val="center"/>
      </w:pPr>
    </w:p>
    <w:p w:rsidR="0071794F" w:rsidRDefault="0071794F" w:rsidP="0071794F">
      <w:pPr>
        <w:jc w:val="center"/>
      </w:pPr>
    </w:p>
    <w:p w:rsidR="0071794F" w:rsidRDefault="0071794F" w:rsidP="0071794F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9922"/>
        <w:gridCol w:w="709"/>
        <w:gridCol w:w="709"/>
        <w:gridCol w:w="708"/>
      </w:tblGrid>
      <w:tr w:rsidR="0071794F" w:rsidRPr="000801E2" w:rsidTr="00903D75">
        <w:trPr>
          <w:trHeight w:val="397"/>
        </w:trPr>
        <w:tc>
          <w:tcPr>
            <w:tcW w:w="14283" w:type="dxa"/>
            <w:gridSpan w:val="7"/>
            <w:shd w:val="clear" w:color="auto" w:fill="BFBFBF"/>
            <w:vAlign w:val="center"/>
          </w:tcPr>
          <w:p w:rsidR="0071794F" w:rsidRPr="000801E2" w:rsidRDefault="0071794F" w:rsidP="007179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  <w:r w:rsidRPr="000801E2">
              <w:t>Treść kształcenia</w:t>
            </w:r>
          </w:p>
        </w:tc>
      </w:tr>
      <w:tr w:rsidR="0071794F" w:rsidRPr="000801E2" w:rsidTr="00903D75">
        <w:trPr>
          <w:trHeight w:val="397"/>
        </w:trPr>
        <w:tc>
          <w:tcPr>
            <w:tcW w:w="1526" w:type="dxa"/>
            <w:gridSpan w:val="2"/>
            <w:vAlign w:val="center"/>
          </w:tcPr>
          <w:p w:rsidR="0071794F" w:rsidRPr="000801E2" w:rsidRDefault="0071794F" w:rsidP="00903D75">
            <w:pPr>
              <w:pStyle w:val="Akapitzlist"/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Forma zajęć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Numer</w:t>
            </w:r>
          </w:p>
        </w:tc>
        <w:tc>
          <w:tcPr>
            <w:tcW w:w="9922" w:type="dxa"/>
            <w:vAlign w:val="center"/>
          </w:tcPr>
          <w:p w:rsidR="0071794F" w:rsidRPr="000801E2" w:rsidRDefault="0071794F" w:rsidP="00903D75">
            <w:pPr>
              <w:pStyle w:val="Akapitzlist"/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Temat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∑ godzin</w:t>
            </w:r>
          </w:p>
        </w:tc>
        <w:tc>
          <w:tcPr>
            <w:tcW w:w="708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Razem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77C"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Wykłady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1.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Zajęcia wprowadzające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30</w:t>
            </w: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2.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Geneza dyplomacji i definicje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3.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Dyplomacja okresu starożytności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4.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Dyplomacja średniowiecza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5.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Dyplomacja czasów nowożytnych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6.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 xml:space="preserve">Znaczenie Kongresu </w:t>
            </w:r>
            <w:r>
              <w:rPr>
                <w:i/>
                <w:color w:val="0070C0"/>
              </w:rPr>
              <w:t>W</w:t>
            </w:r>
            <w:r w:rsidRPr="00087D7B">
              <w:rPr>
                <w:i/>
                <w:color w:val="0070C0"/>
              </w:rPr>
              <w:t xml:space="preserve">iedeńskiego z 1815 r. dla rozwoju dyplomacji </w:t>
            </w:r>
          </w:p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7.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Wielkie konferencje międzynarodowe – Kongres Paryski - 1856, Kongres Berliński - 1878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8.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Dyplomacja światowa czasów I wojny światowej i Konferencja Paryska 1919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9.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Dyplomacja europejska w okresie międzywojennym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Dyplomacja światowa czasu II wojny światowej – konferencje Wielkiej Trójki</w:t>
            </w:r>
          </w:p>
        </w:tc>
        <w:tc>
          <w:tcPr>
            <w:tcW w:w="709" w:type="dxa"/>
            <w:vAlign w:val="center"/>
          </w:tcPr>
          <w:p w:rsidR="0071794F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Konferencje pokojowe – Paryż 1947; San Francisco 1951, Wiedeń 1955</w:t>
            </w:r>
          </w:p>
        </w:tc>
        <w:tc>
          <w:tcPr>
            <w:tcW w:w="709" w:type="dxa"/>
            <w:vAlign w:val="center"/>
          </w:tcPr>
          <w:p w:rsidR="0071794F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9922" w:type="dxa"/>
            <w:vAlign w:val="center"/>
          </w:tcPr>
          <w:p w:rsidR="0071794F" w:rsidRPr="00087D7B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7D7B">
              <w:rPr>
                <w:i/>
                <w:color w:val="0070C0"/>
              </w:rPr>
              <w:t>Dyplomacja w okresie zimnej wojny, 1947-1991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77C"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01E2">
              <w:rPr>
                <w:sz w:val="16"/>
                <w:szCs w:val="16"/>
              </w:rPr>
              <w:t>Inne formy kształcenia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>
              <w:t>13</w:t>
            </w:r>
            <w:r w:rsidRPr="000801E2">
              <w:t>.</w:t>
            </w:r>
          </w:p>
        </w:tc>
        <w:tc>
          <w:tcPr>
            <w:tcW w:w="99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Pojęcie dyplomacji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15</w:t>
            </w: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F7177C" w:rsidRDefault="0071794F" w:rsidP="00903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794F" w:rsidRDefault="0071794F" w:rsidP="00903D75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9922" w:type="dxa"/>
            <w:vAlign w:val="center"/>
          </w:tcPr>
          <w:p w:rsidR="0071794F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Savoir – vivre i protokół dyplomatyczny</w:t>
            </w:r>
          </w:p>
        </w:tc>
        <w:tc>
          <w:tcPr>
            <w:tcW w:w="709" w:type="dxa"/>
            <w:vAlign w:val="center"/>
          </w:tcPr>
          <w:p w:rsidR="0071794F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1794F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1</w:t>
            </w:r>
            <w:r>
              <w:t>4</w:t>
            </w:r>
            <w:r w:rsidRPr="000801E2">
              <w:t>.</w:t>
            </w:r>
          </w:p>
        </w:tc>
        <w:tc>
          <w:tcPr>
            <w:tcW w:w="99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Dyplomacja międzynarodowa w XX w. na wybranych  przykładach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1</w:t>
            </w:r>
            <w:r>
              <w:t>5</w:t>
            </w:r>
            <w:r w:rsidRPr="000801E2">
              <w:t>.</w:t>
            </w:r>
          </w:p>
        </w:tc>
        <w:tc>
          <w:tcPr>
            <w:tcW w:w="99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Dyplomacja międzynarodowa w XXI w. na  wybranych  przykładach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1794F" w:rsidRPr="000801E2" w:rsidTr="00903D75">
        <w:trPr>
          <w:trHeight w:val="397"/>
        </w:trPr>
        <w:tc>
          <w:tcPr>
            <w:tcW w:w="534" w:type="dxa"/>
            <w:vMerge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1</w:t>
            </w:r>
            <w:r>
              <w:t>8</w:t>
            </w:r>
            <w:r w:rsidRPr="000801E2">
              <w:t>.</w:t>
            </w:r>
          </w:p>
        </w:tc>
        <w:tc>
          <w:tcPr>
            <w:tcW w:w="9922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rPr>
                <w:i/>
                <w:color w:val="0070C0"/>
              </w:rPr>
            </w:pPr>
            <w:r w:rsidRPr="000801E2">
              <w:rPr>
                <w:i/>
                <w:color w:val="0070C0"/>
              </w:rPr>
              <w:t>Zaliczenie</w:t>
            </w:r>
          </w:p>
        </w:tc>
        <w:tc>
          <w:tcPr>
            <w:tcW w:w="7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</w:tbl>
    <w:p w:rsidR="0071794F" w:rsidRDefault="0071794F" w:rsidP="0071794F">
      <w:pPr>
        <w:jc w:val="center"/>
      </w:pPr>
    </w:p>
    <w:p w:rsidR="0071794F" w:rsidRDefault="0071794F" w:rsidP="0071794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1340"/>
      </w:tblGrid>
      <w:tr w:rsidR="0071794F" w:rsidRPr="000801E2" w:rsidTr="00903D75">
        <w:tc>
          <w:tcPr>
            <w:tcW w:w="14283" w:type="dxa"/>
            <w:gridSpan w:val="3"/>
            <w:shd w:val="clear" w:color="auto" w:fill="BFBFBF"/>
          </w:tcPr>
          <w:p w:rsidR="0071794F" w:rsidRPr="000801E2" w:rsidRDefault="0071794F" w:rsidP="007179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  <w:r w:rsidRPr="000801E2">
              <w:t>Literatura</w:t>
            </w:r>
          </w:p>
        </w:tc>
      </w:tr>
      <w:tr w:rsidR="0071794F" w:rsidRPr="000801E2" w:rsidTr="00903D75">
        <w:tc>
          <w:tcPr>
            <w:tcW w:w="534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27.</w:t>
            </w:r>
          </w:p>
        </w:tc>
        <w:tc>
          <w:tcPr>
            <w:tcW w:w="24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Podstawowa</w:t>
            </w:r>
          </w:p>
        </w:tc>
        <w:tc>
          <w:tcPr>
            <w:tcW w:w="11340" w:type="dxa"/>
          </w:tcPr>
          <w:p w:rsidR="0071794F" w:rsidRPr="00716366" w:rsidRDefault="0071794F" w:rsidP="00903D75">
            <w:pPr>
              <w:pStyle w:val="NormalnyWeb"/>
              <w:spacing w:before="0" w:beforeAutospacing="0" w:after="0" w:afterAutospacing="0" w:line="360" w:lineRule="auto"/>
              <w:ind w:left="72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71794F" w:rsidRPr="00361BAC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>P. Calvocoressi</w:t>
            </w:r>
            <w:r w:rsidRPr="00716366">
              <w:rPr>
                <w:i/>
              </w:rPr>
              <w:t>, Polityka międzynarodowa po 1945 roku</w:t>
            </w:r>
            <w:r>
              <w:t xml:space="preserve">, Warszawa 1998. </w:t>
            </w:r>
          </w:p>
          <w:p w:rsidR="0071794F" w:rsidRPr="00361BAC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 xml:space="preserve">Czubiński A., </w:t>
            </w:r>
            <w:r w:rsidRPr="00716366">
              <w:rPr>
                <w:i/>
              </w:rPr>
              <w:t>Historia powszechna XX wieku</w:t>
            </w:r>
            <w:r w:rsidRPr="00716366">
              <w:t>, Warszawa 2005</w:t>
            </w:r>
            <w:r>
              <w:t>.</w:t>
            </w:r>
          </w:p>
          <w:p w:rsidR="0071794F" w:rsidRPr="00361BAC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 xml:space="preserve">P. Johnson, </w:t>
            </w:r>
            <w:r w:rsidRPr="00361BAC">
              <w:rPr>
                <w:i/>
              </w:rPr>
              <w:t>Historia świata od roku 1917 do lat 90-tych,</w:t>
            </w:r>
            <w:r w:rsidRPr="00716366">
              <w:t xml:space="preserve"> Londyn 1993</w:t>
            </w:r>
            <w:r>
              <w:t>.</w:t>
            </w:r>
          </w:p>
          <w:p w:rsidR="0071794F" w:rsidRPr="00361BAC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 xml:space="preserve">Karsznicki K., </w:t>
            </w:r>
            <w:r w:rsidRPr="00716366">
              <w:rPr>
                <w:i/>
              </w:rPr>
              <w:t>Sztuka dyplomacji i negocjacji w świecie wielokulturowym</w:t>
            </w:r>
            <w:r w:rsidRPr="00716366">
              <w:t>, Warszawa 2013</w:t>
            </w:r>
            <w:r>
              <w:t>.</w:t>
            </w:r>
          </w:p>
          <w:p w:rsidR="0071794F" w:rsidRPr="00361BAC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 xml:space="preserve">P.Kennedy, </w:t>
            </w:r>
            <w:r w:rsidRPr="00361BAC">
              <w:rPr>
                <w:i/>
              </w:rPr>
              <w:t>Mocarstwa Świata, Narodziny - Rozkwit - Upadek</w:t>
            </w:r>
            <w:r w:rsidRPr="00716366">
              <w:t>, Warszawa 1994.</w:t>
            </w:r>
          </w:p>
          <w:p w:rsidR="0071794F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>Kissinger H</w:t>
            </w:r>
            <w:r w:rsidRPr="00716366">
              <w:rPr>
                <w:i/>
              </w:rPr>
              <w:t xml:space="preserve">., Dyplomacja, </w:t>
            </w:r>
            <w:r w:rsidRPr="00361BAC">
              <w:t>Warszawa 2006</w:t>
            </w:r>
            <w:r>
              <w:rPr>
                <w:i/>
              </w:rPr>
              <w:t xml:space="preserve">. 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rPr>
                <w:i/>
              </w:rPr>
              <w:t>Orłowski T., Protokół dyplomatyczny, Warszawa 2010.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rPr>
                <w:i/>
              </w:rPr>
              <w:t>Nowe oblicza dyplomacji</w:t>
            </w:r>
            <w:r w:rsidRPr="00716366">
              <w:t>, red. Beata Surmacz, UMCS  Toruń 2013.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>
              <w:t>E.</w:t>
            </w:r>
            <w:r w:rsidRPr="00361BAC">
              <w:t>Pietkiewicz</w:t>
            </w:r>
            <w:r>
              <w:rPr>
                <w:i/>
              </w:rPr>
              <w:t>,</w:t>
            </w:r>
            <w:r>
              <w:t xml:space="preserve"> </w:t>
            </w:r>
            <w:r w:rsidRPr="00716366">
              <w:rPr>
                <w:i/>
              </w:rPr>
              <w:t xml:space="preserve">Protokół dyplomatyczny. </w:t>
            </w:r>
            <w:r w:rsidRPr="00361BAC">
              <w:t>Warszawa 1998.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rPr>
                <w:i/>
              </w:rPr>
              <w:t>Sutor J., Prawo dyplomatyczne i konsularne. Warszawa 2000.</w:t>
            </w:r>
          </w:p>
          <w:p w:rsidR="0071794F" w:rsidRPr="00716366" w:rsidRDefault="0071794F" w:rsidP="00903D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4F" w:rsidRPr="00716366" w:rsidRDefault="0071794F" w:rsidP="00903D7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94F" w:rsidRPr="00716366" w:rsidRDefault="0071794F" w:rsidP="00903D75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rPr>
                <w:i/>
              </w:rPr>
            </w:pPr>
            <w:r w:rsidRPr="00716366">
              <w:rPr>
                <w:i/>
              </w:rPr>
              <w:t xml:space="preserve"> </w:t>
            </w:r>
          </w:p>
          <w:p w:rsidR="0071794F" w:rsidRPr="00716366" w:rsidRDefault="0071794F" w:rsidP="00903D75">
            <w:pPr>
              <w:pStyle w:val="p4"/>
              <w:spacing w:line="280" w:lineRule="exact"/>
              <w:ind w:left="360" w:firstLine="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1794F" w:rsidRPr="000801E2" w:rsidTr="00903D75">
        <w:tc>
          <w:tcPr>
            <w:tcW w:w="534" w:type="dxa"/>
            <w:shd w:val="clear" w:color="auto" w:fill="F2F2F2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28.</w:t>
            </w:r>
          </w:p>
        </w:tc>
        <w:tc>
          <w:tcPr>
            <w:tcW w:w="2409" w:type="dxa"/>
            <w:vAlign w:val="center"/>
          </w:tcPr>
          <w:p w:rsidR="0071794F" w:rsidRPr="000801E2" w:rsidRDefault="0071794F" w:rsidP="00903D75">
            <w:pPr>
              <w:spacing w:after="0" w:line="240" w:lineRule="auto"/>
              <w:jc w:val="center"/>
            </w:pPr>
            <w:r w:rsidRPr="000801E2">
              <w:t>Uzupełniająca</w:t>
            </w:r>
          </w:p>
        </w:tc>
        <w:tc>
          <w:tcPr>
            <w:tcW w:w="11340" w:type="dxa"/>
          </w:tcPr>
          <w:p w:rsidR="0071794F" w:rsidRPr="00716366" w:rsidRDefault="0071794F" w:rsidP="00903D75">
            <w:pPr>
              <w:pStyle w:val="NormalnyWeb"/>
              <w:spacing w:before="0" w:beforeAutospacing="0" w:after="0" w:afterAutospacing="0" w:line="360" w:lineRule="auto"/>
              <w:ind w:left="720"/>
              <w:jc w:val="both"/>
              <w:rPr>
                <w:i/>
              </w:rPr>
            </w:pPr>
          </w:p>
          <w:p w:rsidR="0071794F" w:rsidRPr="00361BAC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 xml:space="preserve">A. Czubiński, W. Olszewski, </w:t>
            </w:r>
            <w:r w:rsidRPr="00716366">
              <w:rPr>
                <w:i/>
              </w:rPr>
              <w:t>Historia powszechna 1939-1997</w:t>
            </w:r>
            <w:r w:rsidRPr="00716366">
              <w:t>, Poznań 2000</w:t>
            </w:r>
            <w:r>
              <w:t>.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rPr>
                <w:i/>
              </w:rPr>
              <w:t xml:space="preserve">Dyplomacja </w:t>
            </w:r>
            <w:r>
              <w:t xml:space="preserve">pod </w:t>
            </w:r>
            <w:r w:rsidRPr="00716366">
              <w:t>red. M. Wilk</w:t>
            </w:r>
            <w:r>
              <w:t>.,</w:t>
            </w:r>
            <w:r w:rsidRPr="00716366">
              <w:t xml:space="preserve"> Łódź 2002.</w:t>
            </w:r>
          </w:p>
          <w:p w:rsidR="0071794F" w:rsidRPr="00361BAC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t xml:space="preserve">Garlicki A., </w:t>
            </w:r>
            <w:r w:rsidRPr="00716366">
              <w:rPr>
                <w:i/>
              </w:rPr>
              <w:t>Historia. Polska i świat 1815 – 2004</w:t>
            </w:r>
            <w:r w:rsidRPr="00716366">
              <w:t>, Warszawa 2005</w:t>
            </w:r>
            <w:r>
              <w:t>.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rPr>
                <w:i/>
              </w:rPr>
              <w:lastRenderedPageBreak/>
              <w:t>Historia dyplomacji polskiej</w:t>
            </w:r>
            <w:r>
              <w:t xml:space="preserve">. T. </w:t>
            </w:r>
            <w:r w:rsidRPr="00716366">
              <w:rPr>
                <w:i/>
              </w:rPr>
              <w:t xml:space="preserve"> </w:t>
            </w:r>
            <w:r w:rsidRPr="00361BAC">
              <w:t>I-IV</w:t>
            </w:r>
            <w:r>
              <w:rPr>
                <w:i/>
              </w:rPr>
              <w:t xml:space="preserve">,  </w:t>
            </w:r>
            <w:r>
              <w:t xml:space="preserve">PWN, Warszawa </w:t>
            </w:r>
            <w:r w:rsidRPr="00716366">
              <w:rPr>
                <w:i/>
              </w:rPr>
              <w:t xml:space="preserve"> </w:t>
            </w:r>
            <w:r>
              <w:t>1988-2005.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rPr>
                <w:i/>
              </w:rPr>
              <w:t xml:space="preserve">Łossowski P., Dyplomacja II </w:t>
            </w:r>
            <w:r>
              <w:rPr>
                <w:i/>
              </w:rPr>
              <w:t>Rzeczypospolitej. Warszawa 1992</w:t>
            </w:r>
          </w:p>
          <w:p w:rsidR="0071794F" w:rsidRPr="00716366" w:rsidRDefault="0071794F" w:rsidP="0071794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716366">
              <w:rPr>
                <w:i/>
              </w:rPr>
              <w:t>Sutor J., Korespondencja dyplomatyczna. Warszawa 2008.</w:t>
            </w:r>
          </w:p>
          <w:p w:rsidR="0071794F" w:rsidRPr="00716366" w:rsidRDefault="0071794F" w:rsidP="00903D75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71794F" w:rsidRPr="000801E2" w:rsidRDefault="0071794F" w:rsidP="00903D75">
            <w:pPr>
              <w:pStyle w:val="NormalnyWeb"/>
              <w:spacing w:before="0" w:beforeAutospacing="0" w:after="0" w:afterAutospacing="0" w:line="360" w:lineRule="auto"/>
              <w:ind w:left="720"/>
              <w:jc w:val="both"/>
              <w:rPr>
                <w:i/>
                <w:color w:val="0070C0"/>
              </w:rPr>
            </w:pPr>
          </w:p>
        </w:tc>
      </w:tr>
    </w:tbl>
    <w:p w:rsidR="0071794F" w:rsidRDefault="0071794F" w:rsidP="0071794F">
      <w:pPr>
        <w:jc w:val="center"/>
      </w:pPr>
    </w:p>
    <w:p w:rsidR="0071794F" w:rsidRDefault="0071794F" w:rsidP="0071794F">
      <w:pPr>
        <w:jc w:val="center"/>
      </w:pPr>
    </w:p>
    <w:p w:rsidR="0071794F" w:rsidRDefault="0071794F" w:rsidP="0071794F">
      <w:pPr>
        <w:spacing w:line="360" w:lineRule="auto"/>
      </w:pPr>
    </w:p>
    <w:p w:rsidR="0071794F" w:rsidRPr="00EE731F" w:rsidRDefault="0071794F" w:rsidP="00EE731F">
      <w:pPr>
        <w:pStyle w:val="Bezodstpw"/>
        <w:ind w:left="708"/>
        <w:rPr>
          <w:b/>
          <w:sz w:val="24"/>
          <w:szCs w:val="24"/>
        </w:rPr>
      </w:pPr>
      <w:bookmarkStart w:id="0" w:name="_GoBack"/>
      <w:bookmarkEnd w:id="0"/>
    </w:p>
    <w:sectPr w:rsidR="0071794F" w:rsidRPr="00EE731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F9" w:rsidRDefault="006470F9" w:rsidP="00904FB2">
      <w:pPr>
        <w:spacing w:after="0" w:line="240" w:lineRule="auto"/>
      </w:pPr>
      <w:r>
        <w:separator/>
      </w:r>
    </w:p>
  </w:endnote>
  <w:endnote w:type="continuationSeparator" w:id="0">
    <w:p w:rsidR="006470F9" w:rsidRDefault="006470F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8864E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71794F">
      <w:rPr>
        <w:noProof/>
      </w:rPr>
      <w:t>6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F9" w:rsidRDefault="006470F9" w:rsidP="00904FB2">
      <w:pPr>
        <w:spacing w:after="0" w:line="240" w:lineRule="auto"/>
      </w:pPr>
      <w:r>
        <w:separator/>
      </w:r>
    </w:p>
  </w:footnote>
  <w:footnote w:type="continuationSeparator" w:id="0">
    <w:p w:rsidR="006470F9" w:rsidRDefault="006470F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6470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6470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6470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6118B"/>
    <w:multiLevelType w:val="hybridMultilevel"/>
    <w:tmpl w:val="48043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F72C7"/>
    <w:multiLevelType w:val="hybridMultilevel"/>
    <w:tmpl w:val="B19880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16554"/>
    <w:rsid w:val="001536A7"/>
    <w:rsid w:val="0017051B"/>
    <w:rsid w:val="001C3766"/>
    <w:rsid w:val="001E4FE4"/>
    <w:rsid w:val="00216346"/>
    <w:rsid w:val="0022257E"/>
    <w:rsid w:val="002E458F"/>
    <w:rsid w:val="00301B3F"/>
    <w:rsid w:val="003252EB"/>
    <w:rsid w:val="00360343"/>
    <w:rsid w:val="00376B2C"/>
    <w:rsid w:val="003C2856"/>
    <w:rsid w:val="004049A4"/>
    <w:rsid w:val="00446463"/>
    <w:rsid w:val="00473845"/>
    <w:rsid w:val="00477AE8"/>
    <w:rsid w:val="004C777D"/>
    <w:rsid w:val="005001F5"/>
    <w:rsid w:val="00545615"/>
    <w:rsid w:val="005B6C3D"/>
    <w:rsid w:val="006134A9"/>
    <w:rsid w:val="0064215E"/>
    <w:rsid w:val="006470F9"/>
    <w:rsid w:val="00673B2A"/>
    <w:rsid w:val="006758B9"/>
    <w:rsid w:val="006C413F"/>
    <w:rsid w:val="006F645D"/>
    <w:rsid w:val="0071794F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864EA"/>
    <w:rsid w:val="00894B47"/>
    <w:rsid w:val="008B111E"/>
    <w:rsid w:val="00904FB2"/>
    <w:rsid w:val="00916C7B"/>
    <w:rsid w:val="00933AE0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F1A40"/>
    <w:rsid w:val="00C13B00"/>
    <w:rsid w:val="00C930ED"/>
    <w:rsid w:val="00CC49D0"/>
    <w:rsid w:val="00D40385"/>
    <w:rsid w:val="00D42490"/>
    <w:rsid w:val="00D9432F"/>
    <w:rsid w:val="00E42A73"/>
    <w:rsid w:val="00EC06CE"/>
    <w:rsid w:val="00EC39C1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7B9DDE77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styleId="NormalnyWeb">
    <w:name w:val="Normal (Web)"/>
    <w:basedOn w:val="Normalny"/>
    <w:semiHidden/>
    <w:unhideWhenUsed/>
    <w:rsid w:val="0071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4">
    <w:name w:val="p4"/>
    <w:basedOn w:val="Normalny"/>
    <w:rsid w:val="0071794F"/>
    <w:pPr>
      <w:widowControl w:val="0"/>
      <w:tabs>
        <w:tab w:val="left" w:pos="360"/>
      </w:tabs>
      <w:autoSpaceDE w:val="0"/>
      <w:autoSpaceDN w:val="0"/>
      <w:adjustRightInd w:val="0"/>
      <w:spacing w:after="0" w:line="280" w:lineRule="atLeast"/>
      <w:ind w:left="1008" w:hanging="432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cp:lastPrinted>2018-09-21T07:09:00Z</cp:lastPrinted>
  <dcterms:created xsi:type="dcterms:W3CDTF">2018-09-21T07:09:00Z</dcterms:created>
  <dcterms:modified xsi:type="dcterms:W3CDTF">2018-09-21T07:09:00Z</dcterms:modified>
</cp:coreProperties>
</file>