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75034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Profilaktyka i terapia uzależnień / </w:t>
            </w:r>
            <w:r w:rsidR="0055034C">
              <w:rPr>
                <w:sz w:val="20"/>
                <w:szCs w:val="20"/>
              </w:rPr>
              <w:t xml:space="preserve">Nowe uzależnienia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E26DA0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PK23</w:t>
            </w:r>
            <w:proofErr w:type="spellEnd"/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55034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0D43C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Sebastian Dama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2410" w:type="dxa"/>
          </w:tcPr>
          <w:p w:rsidR="0022257E" w:rsidRPr="00AC05F5" w:rsidRDefault="000A39A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Stosunków Edukacyjnych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E255B0" w:rsidP="00E255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3F3CD2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Default="0006311B" w:rsidP="00082A96">
            <w:pPr>
              <w:pStyle w:val="Bezodstpw"/>
              <w:rPr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s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.dama@amw.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gdynia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pl</w:t>
              </w:r>
              <w:proofErr w:type="spellEnd"/>
            </w:hyperlink>
            <w:proofErr w:type="gramEnd"/>
            <w:r w:rsidR="00BC356F">
              <w:rPr>
                <w:sz w:val="20"/>
                <w:szCs w:val="20"/>
              </w:rPr>
              <w:t xml:space="preserve"> </w:t>
            </w:r>
          </w:p>
          <w:p w:rsidR="000D43C7" w:rsidRPr="00AC05F5" w:rsidRDefault="0006311B" w:rsidP="00082A96">
            <w:pPr>
              <w:pStyle w:val="Bezodstpw"/>
              <w:rPr>
                <w:sz w:val="20"/>
                <w:szCs w:val="20"/>
              </w:rPr>
            </w:pPr>
            <w:hyperlink r:id="rId9" w:history="1">
              <w:proofErr w:type="spellStart"/>
              <w:proofErr w:type="gramStart"/>
              <w:r w:rsidR="000D43C7" w:rsidRPr="00D063B7">
                <w:rPr>
                  <w:rStyle w:val="Hipercze"/>
                  <w:sz w:val="20"/>
                  <w:szCs w:val="20"/>
                </w:rPr>
                <w:t>k</w:t>
              </w:r>
              <w:proofErr w:type="gramEnd"/>
              <w:r w:rsidR="000D43C7" w:rsidRPr="00D063B7">
                <w:rPr>
                  <w:rStyle w:val="Hipercze"/>
                  <w:sz w:val="20"/>
                  <w:szCs w:val="20"/>
                </w:rPr>
                <w:t>.zeman@amw.</w:t>
              </w:r>
              <w:proofErr w:type="gramStart"/>
              <w:r w:rsidR="000D43C7" w:rsidRPr="00D063B7">
                <w:rPr>
                  <w:rStyle w:val="Hipercze"/>
                  <w:sz w:val="20"/>
                  <w:szCs w:val="20"/>
                </w:rPr>
                <w:t>gdynia</w:t>
              </w:r>
              <w:proofErr w:type="gramEnd"/>
              <w:r w:rsidR="000D43C7" w:rsidRPr="00D063B7">
                <w:rPr>
                  <w:rStyle w:val="Hipercze"/>
                  <w:sz w:val="20"/>
                  <w:szCs w:val="20"/>
                </w:rPr>
                <w:t>.</w:t>
              </w:r>
              <w:proofErr w:type="gramStart"/>
              <w:r w:rsidR="000D43C7" w:rsidRPr="00D063B7">
                <w:rPr>
                  <w:rStyle w:val="Hipercze"/>
                  <w:sz w:val="20"/>
                  <w:szCs w:val="20"/>
                </w:rPr>
                <w:t>pl</w:t>
              </w:r>
              <w:proofErr w:type="spellEnd"/>
            </w:hyperlink>
            <w:proofErr w:type="gramEnd"/>
            <w:r w:rsidR="000D43C7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FF0C7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Wykłady, </w:t>
            </w:r>
            <w:r w:rsidR="00CD0287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efekty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C170D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170D0" w:rsidRDefault="00C170D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W</w:t>
            </w:r>
            <w:r w:rsidR="00A0261A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C170D0" w:rsidRDefault="00C170D0" w:rsidP="001D4C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D4C36">
              <w:rPr>
                <w:sz w:val="20"/>
                <w:szCs w:val="20"/>
              </w:rPr>
              <w:t xml:space="preserve">metodologię badań pedagogicznych w stopniu pozwalającym na realizowanie procesu badawczego, a także na krytyczną analizę strategii oraz uzyskiwanych rezultatów badawczych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C170D0" w:rsidRPr="00AC05F5" w:rsidRDefault="00D85FBD" w:rsidP="001D3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odpowiedzi w dyskusji,</w:t>
            </w:r>
          </w:p>
          <w:p w:rsidR="00C170D0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C170D0" w:rsidRPr="0070606F" w:rsidRDefault="0070606F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K_W02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</w:t>
            </w:r>
            <w:r w:rsidR="00D32FB7">
              <w:rPr>
                <w:sz w:val="18"/>
                <w:szCs w:val="18"/>
              </w:rPr>
              <w:t>U</w:t>
            </w:r>
            <w:r w:rsidRPr="0070606F">
              <w:rPr>
                <w:sz w:val="18"/>
                <w:szCs w:val="18"/>
              </w:rPr>
              <w:t>_W</w:t>
            </w:r>
            <w:proofErr w:type="spellEnd"/>
          </w:p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P6S_WG</w:t>
            </w:r>
            <w:proofErr w:type="spellEnd"/>
          </w:p>
        </w:tc>
        <w:tc>
          <w:tcPr>
            <w:tcW w:w="920" w:type="dxa"/>
            <w:vAlign w:val="center"/>
          </w:tcPr>
          <w:p w:rsidR="00C170D0" w:rsidRPr="00724EDE" w:rsidRDefault="00E26DA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C170D0" w:rsidRPr="007E43B1" w:rsidRDefault="0054760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C170D0" w:rsidRPr="00A0261A" w:rsidRDefault="00A0261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wiedzę na temat rozwoju człowieka w cyklu życia w aspekcie psychologicznym, społecznym oraz biologicznym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C1BC7"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K_W06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P6_UW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P6S_WG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7E43B1" w:rsidRDefault="0054760D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dokonać obserwacji i interpretacji zjawisk społecznych, w tym edukacyjnych, analizuje ich powiązania z różnymi obszarami działalności pedagogicznej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Default="003E5B8C" w:rsidP="003E5B8C">
            <w:pPr>
              <w:jc w:val="center"/>
            </w:pPr>
            <w:proofErr w:type="gramStart"/>
            <w:r w:rsidRPr="006C1BC7"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K_U1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P6S_UW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54760D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944A9B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wykorzystywać wiedzę teoretyczną z zakresu pedagogiki oraz powiązanych z nią dyscyplin w celu analizowania i interpretowania typowych i nietypowych problemów edukacyjnych, wychowawczych, opiekuńczych, kulturalnych i pomocowych, analizowania motywów i wzorów ludzkich zachowań</w:t>
            </w:r>
            <w:r w:rsidR="00C53260">
              <w:rPr>
                <w:sz w:val="20"/>
                <w:szCs w:val="20"/>
              </w:rPr>
              <w:t xml:space="preserve">, diagnozowania i prognozowania sytuacji oraz analizowania i projektowania sytuacji oraz analizowania i projektowania strategii działań praktycznych w odniesieniu do różnych kontekstów działalności </w:t>
            </w:r>
            <w:r w:rsidR="00C53260">
              <w:rPr>
                <w:sz w:val="20"/>
                <w:szCs w:val="20"/>
              </w:rPr>
              <w:lastRenderedPageBreak/>
              <w:t xml:space="preserve">pedagogicznej; w procesie wykorzystania wiedzy dokonuje selekcji informacji oraz ich krytycznej analizy i syntezy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C1BC7"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944A9B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K_U2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P6S_UW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54760D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do krytycznej oceny posiadanej wiedzy, uznawania znaczenia wiedzy i całożyciowego uczenia się w rozwiązywaniu problemów poznawczych </w:t>
            </w:r>
            <w:proofErr w:type="gramStart"/>
            <w:r>
              <w:rPr>
                <w:sz w:val="20"/>
                <w:szCs w:val="20"/>
              </w:rPr>
              <w:t>i  praktycznych</w:t>
            </w:r>
            <w:proofErr w:type="gramEnd"/>
            <w:r>
              <w:rPr>
                <w:sz w:val="20"/>
                <w:szCs w:val="20"/>
              </w:rPr>
              <w:t>; wyznacza kierunki własnego rozwoju osobistego i zawodowego oraz kształcenia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A0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7C6F">
              <w:rPr>
                <w:sz w:val="20"/>
                <w:szCs w:val="20"/>
              </w:rPr>
              <w:t>Ocena odpowiedzi w dyskusji,</w:t>
            </w:r>
          </w:p>
          <w:p w:rsidR="003E5B8C" w:rsidRPr="00047C6F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47C6F"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K_K1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P6S_KK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54760D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przekonanie o sensie, wartości i potrzebie podejmowania działań pedagogicznych w środowisku społecznymi jest gotów do brania odpowiedzialności za własne działania i decyzje jest gotów do myślenia i działania na rzecz dobra publicznego, w sposób społecznie odpowiedzialny oraz przedsiębiorczy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A0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074C" w:rsidRDefault="003A074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Default="003E5B8C" w:rsidP="003E5B8C">
            <w:pPr>
              <w:jc w:val="center"/>
            </w:pPr>
            <w:proofErr w:type="gramStart"/>
            <w:r w:rsidRPr="006C1BC7">
              <w:rPr>
                <w:sz w:val="20"/>
                <w:szCs w:val="20"/>
              </w:rPr>
              <w:t>kolokwium</w:t>
            </w:r>
            <w:proofErr w:type="gramEnd"/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K_K3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P6S_KO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54760D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62E6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724EDE" w:rsidRDefault="00A441B4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22257E" w:rsidRPr="00724EDE" w:rsidRDefault="00821FF8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50" w:type="dxa"/>
            <w:vAlign w:val="center"/>
          </w:tcPr>
          <w:p w:rsidR="0022257E" w:rsidRPr="00EF2E37" w:rsidRDefault="00EF2E37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</w:t>
            </w:r>
            <w:proofErr w:type="gramStart"/>
            <w:r w:rsidRPr="00AC05F5">
              <w:rPr>
                <w:b/>
                <w:sz w:val="20"/>
                <w:szCs w:val="20"/>
              </w:rPr>
              <w:t xml:space="preserve">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  <w:proofErr w:type="gramEnd"/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BB6B39" w:rsidRDefault="00A60E9C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Nowe </w:t>
            </w:r>
            <w:proofErr w:type="gramStart"/>
            <w:r>
              <w:rPr>
                <w:sz w:val="20"/>
                <w:szCs w:val="20"/>
              </w:rPr>
              <w:t>uzależnienia jako</w:t>
            </w:r>
            <w:proofErr w:type="gramEnd"/>
            <w:r>
              <w:rPr>
                <w:sz w:val="20"/>
                <w:szCs w:val="20"/>
              </w:rPr>
              <w:t xml:space="preserve"> zjawisko </w:t>
            </w:r>
            <w:r w:rsidR="00613D81">
              <w:rPr>
                <w:sz w:val="20"/>
                <w:szCs w:val="20"/>
              </w:rPr>
              <w:t xml:space="preserve">socjologiczne i pedagogiczne </w:t>
            </w:r>
          </w:p>
        </w:tc>
        <w:tc>
          <w:tcPr>
            <w:tcW w:w="2552" w:type="dxa"/>
          </w:tcPr>
          <w:p w:rsidR="0022257E" w:rsidRPr="00AC05F5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2257E" w:rsidRPr="00BB6B39" w:rsidRDefault="00613D81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Sieć </w:t>
            </w:r>
            <w:proofErr w:type="gramStart"/>
            <w:r>
              <w:rPr>
                <w:sz w:val="20"/>
                <w:szCs w:val="20"/>
              </w:rPr>
              <w:t>internetowa jako</w:t>
            </w:r>
            <w:proofErr w:type="gramEnd"/>
            <w:r>
              <w:rPr>
                <w:sz w:val="20"/>
                <w:szCs w:val="20"/>
              </w:rPr>
              <w:t xml:space="preserve"> miejsce uzależnień </w:t>
            </w:r>
          </w:p>
        </w:tc>
        <w:tc>
          <w:tcPr>
            <w:tcW w:w="2552" w:type="dxa"/>
          </w:tcPr>
          <w:p w:rsidR="0022257E" w:rsidRPr="00AC05F5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2257E" w:rsidRPr="00BB6B39" w:rsidRDefault="00CE3E19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Praca jako</w:t>
            </w:r>
            <w:proofErr w:type="gramEnd"/>
            <w:r>
              <w:rPr>
                <w:sz w:val="20"/>
                <w:szCs w:val="20"/>
              </w:rPr>
              <w:t xml:space="preserve"> konieczność i uzależnienie </w:t>
            </w:r>
          </w:p>
        </w:tc>
        <w:tc>
          <w:tcPr>
            <w:tcW w:w="2552" w:type="dxa"/>
          </w:tcPr>
          <w:p w:rsidR="0022257E" w:rsidRPr="00AC05F5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BB6B39" w:rsidRDefault="00CE3E19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Seks jako</w:t>
            </w:r>
            <w:proofErr w:type="gramEnd"/>
            <w:r>
              <w:rPr>
                <w:sz w:val="20"/>
                <w:szCs w:val="20"/>
              </w:rPr>
              <w:t xml:space="preserve"> forma uzależnienia </w:t>
            </w:r>
          </w:p>
        </w:tc>
        <w:tc>
          <w:tcPr>
            <w:tcW w:w="2552" w:type="dxa"/>
          </w:tcPr>
          <w:p w:rsidR="0022257E" w:rsidRPr="00AC05F5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:rsidR="0022257E" w:rsidRPr="00BB6B39" w:rsidRDefault="00CE3E19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Urządzenia </w:t>
            </w:r>
            <w:proofErr w:type="gramStart"/>
            <w:r>
              <w:rPr>
                <w:sz w:val="20"/>
                <w:szCs w:val="20"/>
              </w:rPr>
              <w:t>elektroniczne jako</w:t>
            </w:r>
            <w:proofErr w:type="gramEnd"/>
            <w:r>
              <w:rPr>
                <w:sz w:val="20"/>
                <w:szCs w:val="20"/>
              </w:rPr>
              <w:t xml:space="preserve"> źródło uzależnień </w:t>
            </w:r>
          </w:p>
        </w:tc>
        <w:tc>
          <w:tcPr>
            <w:tcW w:w="2552" w:type="dxa"/>
          </w:tcPr>
          <w:p w:rsidR="0022257E" w:rsidRPr="00BB6B39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BB6B39" w:rsidRDefault="00775275" w:rsidP="00BB6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Emocje jako</w:t>
            </w:r>
            <w:proofErr w:type="gramEnd"/>
            <w:r>
              <w:rPr>
                <w:sz w:val="20"/>
                <w:szCs w:val="20"/>
              </w:rPr>
              <w:t xml:space="preserve"> realna potrzeba oraz uzależnienie </w:t>
            </w:r>
          </w:p>
        </w:tc>
        <w:tc>
          <w:tcPr>
            <w:tcW w:w="2552" w:type="dxa"/>
          </w:tcPr>
          <w:p w:rsidR="00BB6B39" w:rsidRPr="00BB6B39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775275" w:rsidRPr="00AC05F5" w:rsidTr="00AC05F5">
        <w:tc>
          <w:tcPr>
            <w:tcW w:w="561" w:type="dxa"/>
          </w:tcPr>
          <w:p w:rsidR="00775275" w:rsidRDefault="00C9157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0462" w:type="dxa"/>
          </w:tcPr>
          <w:p w:rsidR="00775275" w:rsidRDefault="008E7C55" w:rsidP="00BB6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Konsumpcja jako</w:t>
            </w:r>
            <w:proofErr w:type="gramEnd"/>
            <w:r>
              <w:rPr>
                <w:sz w:val="20"/>
                <w:szCs w:val="20"/>
              </w:rPr>
              <w:t xml:space="preserve"> narzędzie rynku i uzależnienie </w:t>
            </w:r>
          </w:p>
        </w:tc>
        <w:tc>
          <w:tcPr>
            <w:tcW w:w="2552" w:type="dxa"/>
          </w:tcPr>
          <w:p w:rsidR="00775275" w:rsidRDefault="00C9157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6B39" w:rsidRPr="00BB6B39" w:rsidRDefault="00BB6B39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BB6B39" w:rsidRPr="00BB6B39" w:rsidRDefault="00BB6B3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10462" w:type="dxa"/>
          </w:tcPr>
          <w:p w:rsidR="0022257E" w:rsidRPr="002B0095" w:rsidRDefault="0022257E" w:rsidP="00AC05F5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2B0095">
              <w:rPr>
                <w:b/>
                <w:color w:val="00B050"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2B0095" w:rsidRDefault="0022257E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22257E" w:rsidRPr="002B0095" w:rsidRDefault="0022257E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2B0095" w:rsidRDefault="0022257E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22257E" w:rsidRPr="002B0095" w:rsidRDefault="0022257E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2B0095" w:rsidRDefault="0022257E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BB6B39" w:rsidRPr="002B0095" w:rsidRDefault="00BB6B39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6B39" w:rsidRPr="002B0095" w:rsidRDefault="00BB6B39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BB6B39" w:rsidRPr="002B0095" w:rsidRDefault="00BB6B39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6B39" w:rsidRPr="002B0095" w:rsidRDefault="00BB6B39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BB6B39" w:rsidRPr="002B0095" w:rsidRDefault="00BB6B39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6B39" w:rsidRPr="002B0095" w:rsidRDefault="00BB6B39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BB6B39" w:rsidRPr="002B0095" w:rsidRDefault="00BB6B39" w:rsidP="00AC05F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6B39" w:rsidRPr="002B0095" w:rsidRDefault="00BB6B39" w:rsidP="00AC05F5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2B0095" w:rsidRDefault="0022257E" w:rsidP="008B111E">
            <w:pPr>
              <w:spacing w:after="0" w:line="240" w:lineRule="auto"/>
              <w:jc w:val="right"/>
              <w:rPr>
                <w:color w:val="00B050"/>
                <w:sz w:val="20"/>
                <w:szCs w:val="20"/>
              </w:rPr>
            </w:pPr>
            <w:r w:rsidRPr="002B0095">
              <w:rPr>
                <w:color w:val="00B050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2B0095" w:rsidRDefault="00BB6B39" w:rsidP="008B111E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2B0095">
              <w:rPr>
                <w:b/>
                <w:color w:val="00B050"/>
                <w:sz w:val="20"/>
                <w:szCs w:val="20"/>
              </w:rPr>
              <w:t>30</w:t>
            </w:r>
          </w:p>
        </w:tc>
      </w:tr>
      <w:bookmarkEnd w:id="0"/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DB12B2" w:rsidRDefault="00DB12B2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Gurreschi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Nowe uzależnienia</w:t>
            </w:r>
            <w:r>
              <w:rPr>
                <w:sz w:val="20"/>
                <w:szCs w:val="20"/>
              </w:rPr>
              <w:t xml:space="preserve">, Salwator, Kraków 2005.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D43FE8" w:rsidRDefault="008D3B7D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Huk, </w:t>
            </w:r>
            <w:r>
              <w:rPr>
                <w:i/>
                <w:sz w:val="20"/>
                <w:szCs w:val="20"/>
              </w:rPr>
              <w:t>Pedagogika medialna. Aspekty społeczne, kulturowe i edukacyjne</w:t>
            </w:r>
            <w:r w:rsidR="00D43FE8">
              <w:rPr>
                <w:sz w:val="20"/>
                <w:szCs w:val="20"/>
              </w:rPr>
              <w:t xml:space="preserve">, Impuls, Kraków 2014.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D57FFE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BB6B39" w:rsidRPr="00BB6B39" w:rsidRDefault="00851634" w:rsidP="00BB6B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Golińska, </w:t>
            </w:r>
            <w:r>
              <w:rPr>
                <w:i/>
                <w:sz w:val="20"/>
                <w:szCs w:val="20"/>
              </w:rPr>
              <w:t xml:space="preserve">Pracoholizm inaczej,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  <w:r>
              <w:rPr>
                <w:sz w:val="20"/>
                <w:szCs w:val="20"/>
              </w:rPr>
              <w:t>, Warszawa 2014.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BB6B39" w:rsidRPr="00BB6B39" w:rsidRDefault="0085163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Giluń-Wegrzecka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Uzależnienia behawioralne</w:t>
            </w:r>
            <w:r>
              <w:rPr>
                <w:sz w:val="20"/>
                <w:szCs w:val="20"/>
              </w:rPr>
              <w:t xml:space="preserve">, Fundacja </w:t>
            </w:r>
            <w:proofErr w:type="spellStart"/>
            <w:r>
              <w:rPr>
                <w:sz w:val="20"/>
                <w:szCs w:val="20"/>
              </w:rPr>
              <w:t>ETOH</w:t>
            </w:r>
            <w:proofErr w:type="spellEnd"/>
            <w:r>
              <w:rPr>
                <w:sz w:val="20"/>
                <w:szCs w:val="20"/>
              </w:rPr>
              <w:t>, Warszawa 2013.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BB6B39" w:rsidRPr="00BB6B39" w:rsidRDefault="0085163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Jędrzejko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spellStart"/>
            <w:r>
              <w:rPr>
                <w:sz w:val="20"/>
                <w:szCs w:val="20"/>
              </w:rPr>
              <w:t>Netczuk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Gwoździewicz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Pułapki współczesności</w:t>
            </w:r>
            <w:r>
              <w:rPr>
                <w:sz w:val="20"/>
                <w:szCs w:val="20"/>
              </w:rPr>
              <w:t xml:space="preserve">. Człowiek wobec uzależnień, </w:t>
            </w:r>
            <w:proofErr w:type="spellStart"/>
            <w:r>
              <w:rPr>
                <w:sz w:val="20"/>
                <w:szCs w:val="20"/>
              </w:rPr>
              <w:t>ASPRA</w:t>
            </w:r>
            <w:proofErr w:type="spellEnd"/>
            <w:r>
              <w:rPr>
                <w:sz w:val="20"/>
                <w:szCs w:val="20"/>
              </w:rPr>
              <w:t>-JR, Warszawa 2013.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BB6B39" w:rsidRPr="00BB6B39" w:rsidRDefault="0085163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Kozak, </w:t>
            </w:r>
            <w:r>
              <w:rPr>
                <w:i/>
                <w:sz w:val="20"/>
                <w:szCs w:val="20"/>
              </w:rPr>
              <w:t>Patologia fonoholizmu. Przyczyny, skutki i leczenie uzależnienia dzieci i młodzieży od telefonu komórkowego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  <w:r>
              <w:rPr>
                <w:sz w:val="20"/>
                <w:szCs w:val="20"/>
              </w:rPr>
              <w:t>, Warszawa 2013.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BB6B39" w:rsidRPr="00BB6B39" w:rsidRDefault="0085163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Tyszka, A. Falkowski, </w:t>
            </w:r>
            <w:r>
              <w:rPr>
                <w:i/>
                <w:sz w:val="20"/>
                <w:szCs w:val="20"/>
              </w:rPr>
              <w:t>Psychologia zachowań konsumenckich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GWP</w:t>
            </w:r>
            <w:proofErr w:type="spellEnd"/>
            <w:r>
              <w:rPr>
                <w:sz w:val="20"/>
                <w:szCs w:val="20"/>
              </w:rPr>
              <w:t>, Gdańsk 2001.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D43FE8" w:rsidRDefault="00D43FE8" w:rsidP="00082A96">
      <w:pPr>
        <w:spacing w:after="0"/>
        <w:rPr>
          <w:b/>
          <w:sz w:val="20"/>
          <w:szCs w:val="20"/>
        </w:rPr>
      </w:pPr>
    </w:p>
    <w:p w:rsidR="00D43FE8" w:rsidRDefault="00D43FE8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próg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 na zajęciach</w:t>
            </w:r>
          </w:p>
        </w:tc>
        <w:tc>
          <w:tcPr>
            <w:tcW w:w="1843" w:type="dxa"/>
            <w:vAlign w:val="center"/>
          </w:tcPr>
          <w:p w:rsidR="0022257E" w:rsidRPr="00AC05F5" w:rsidRDefault="00103C88" w:rsidP="00BB6B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kolokwiów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78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lastRenderedPageBreak/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CD6780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</w:t>
      </w:r>
      <w:proofErr w:type="gramStart"/>
      <w:r w:rsidRPr="009F7E6B">
        <w:rPr>
          <w:color w:val="000000"/>
          <w:sz w:val="20"/>
          <w:szCs w:val="20"/>
        </w:rPr>
        <w:t>tekstem (jako</w:t>
      </w:r>
      <w:proofErr w:type="gramEnd"/>
      <w:r w:rsidRPr="009F7E6B">
        <w:rPr>
          <w:color w:val="000000"/>
          <w:sz w:val="20"/>
          <w:szCs w:val="20"/>
        </w:rPr>
        <w:t xml:space="preserve">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materiałem </w:t>
      </w:r>
      <w:proofErr w:type="gramStart"/>
      <w:r w:rsidRPr="009F7E6B">
        <w:rPr>
          <w:color w:val="000000"/>
          <w:sz w:val="20"/>
          <w:szCs w:val="20"/>
        </w:rPr>
        <w:t>źródłowym (jako</w:t>
      </w:r>
      <w:proofErr w:type="gramEnd"/>
      <w:r w:rsidRPr="009F7E6B">
        <w:rPr>
          <w:color w:val="000000"/>
          <w:sz w:val="20"/>
          <w:szCs w:val="20"/>
        </w:rPr>
        <w:t xml:space="preserve">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proofErr w:type="gramStart"/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  <w:proofErr w:type="gramEnd"/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 xml:space="preserve">Czasowniki operacyjne stosowane przy </w:t>
      </w:r>
      <w:proofErr w:type="gramStart"/>
      <w:r w:rsidRPr="00BD155F">
        <w:rPr>
          <w:b/>
          <w:color w:val="000000"/>
          <w:sz w:val="20"/>
          <w:szCs w:val="20"/>
        </w:rPr>
        <w:t>formułowaniu  efektów</w:t>
      </w:r>
      <w:proofErr w:type="gramEnd"/>
      <w:r w:rsidRPr="00BD155F">
        <w:rPr>
          <w:b/>
          <w:color w:val="000000"/>
          <w:sz w:val="20"/>
          <w:szCs w:val="20"/>
        </w:rPr>
        <w:t xml:space="preserve">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933A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1 punkt </w:t>
      </w:r>
      <w:proofErr w:type="spellStart"/>
      <w:r>
        <w:rPr>
          <w:color w:val="000000"/>
          <w:sz w:val="20"/>
          <w:szCs w:val="20"/>
        </w:rPr>
        <w:t>ECTS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1B" w:rsidRDefault="0006311B" w:rsidP="00904FB2">
      <w:pPr>
        <w:spacing w:after="0" w:line="240" w:lineRule="auto"/>
      </w:pPr>
      <w:r>
        <w:separator/>
      </w:r>
    </w:p>
  </w:endnote>
  <w:endnote w:type="continuationSeparator" w:id="0">
    <w:p w:rsidR="0006311B" w:rsidRDefault="0006311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2B0095">
      <w:rPr>
        <w:noProof/>
      </w:rPr>
      <w:t>6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1B" w:rsidRDefault="0006311B" w:rsidP="00904FB2">
      <w:pPr>
        <w:spacing w:after="0" w:line="240" w:lineRule="auto"/>
      </w:pPr>
      <w:r>
        <w:separator/>
      </w:r>
    </w:p>
  </w:footnote>
  <w:footnote w:type="continuationSeparator" w:id="0">
    <w:p w:rsidR="0006311B" w:rsidRDefault="0006311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0631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0631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0631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311B"/>
    <w:rsid w:val="00067E32"/>
    <w:rsid w:val="00073658"/>
    <w:rsid w:val="00082A96"/>
    <w:rsid w:val="00085823"/>
    <w:rsid w:val="00093D23"/>
    <w:rsid w:val="000A39A3"/>
    <w:rsid w:val="000D43C7"/>
    <w:rsid w:val="000E782A"/>
    <w:rsid w:val="00103C88"/>
    <w:rsid w:val="00116554"/>
    <w:rsid w:val="001536A7"/>
    <w:rsid w:val="0017051B"/>
    <w:rsid w:val="001A6A37"/>
    <w:rsid w:val="001C3766"/>
    <w:rsid w:val="001D302F"/>
    <w:rsid w:val="001D4C36"/>
    <w:rsid w:val="001E4FE4"/>
    <w:rsid w:val="00206FF3"/>
    <w:rsid w:val="00216346"/>
    <w:rsid w:val="0022257E"/>
    <w:rsid w:val="00244505"/>
    <w:rsid w:val="0026729E"/>
    <w:rsid w:val="002B0095"/>
    <w:rsid w:val="002E458F"/>
    <w:rsid w:val="00301B3F"/>
    <w:rsid w:val="00313BA4"/>
    <w:rsid w:val="003252EB"/>
    <w:rsid w:val="00335D99"/>
    <w:rsid w:val="00360343"/>
    <w:rsid w:val="00376B2C"/>
    <w:rsid w:val="003A074C"/>
    <w:rsid w:val="003C2856"/>
    <w:rsid w:val="003E5B8C"/>
    <w:rsid w:val="003F2DDC"/>
    <w:rsid w:val="003F3CD2"/>
    <w:rsid w:val="004049A4"/>
    <w:rsid w:val="00414E8C"/>
    <w:rsid w:val="00446463"/>
    <w:rsid w:val="00462E61"/>
    <w:rsid w:val="00473845"/>
    <w:rsid w:val="00477AE8"/>
    <w:rsid w:val="004B62E9"/>
    <w:rsid w:val="004C777D"/>
    <w:rsid w:val="00500063"/>
    <w:rsid w:val="005001F5"/>
    <w:rsid w:val="0052719A"/>
    <w:rsid w:val="00545615"/>
    <w:rsid w:val="0054760D"/>
    <w:rsid w:val="0055034C"/>
    <w:rsid w:val="005B6C3D"/>
    <w:rsid w:val="006134A9"/>
    <w:rsid w:val="00613D81"/>
    <w:rsid w:val="0064215E"/>
    <w:rsid w:val="0066319B"/>
    <w:rsid w:val="00673B2A"/>
    <w:rsid w:val="006758B9"/>
    <w:rsid w:val="00683AF2"/>
    <w:rsid w:val="006C413F"/>
    <w:rsid w:val="006E54B6"/>
    <w:rsid w:val="006F645D"/>
    <w:rsid w:val="0070606F"/>
    <w:rsid w:val="00724EDE"/>
    <w:rsid w:val="007331E6"/>
    <w:rsid w:val="00750341"/>
    <w:rsid w:val="007737DB"/>
    <w:rsid w:val="00775275"/>
    <w:rsid w:val="007B30FF"/>
    <w:rsid w:val="007B4C0D"/>
    <w:rsid w:val="007B593C"/>
    <w:rsid w:val="007C2688"/>
    <w:rsid w:val="007E43B1"/>
    <w:rsid w:val="00815AA6"/>
    <w:rsid w:val="00821FF8"/>
    <w:rsid w:val="00824EC5"/>
    <w:rsid w:val="00851634"/>
    <w:rsid w:val="008574BB"/>
    <w:rsid w:val="008817F5"/>
    <w:rsid w:val="008864EA"/>
    <w:rsid w:val="00894B47"/>
    <w:rsid w:val="008B111E"/>
    <w:rsid w:val="008B2524"/>
    <w:rsid w:val="008C5205"/>
    <w:rsid w:val="008D2C9A"/>
    <w:rsid w:val="008D3B7D"/>
    <w:rsid w:val="008E7C55"/>
    <w:rsid w:val="00904FB2"/>
    <w:rsid w:val="00916C7B"/>
    <w:rsid w:val="00933AE0"/>
    <w:rsid w:val="009420B1"/>
    <w:rsid w:val="00944A9B"/>
    <w:rsid w:val="00950B14"/>
    <w:rsid w:val="009A5645"/>
    <w:rsid w:val="009A578C"/>
    <w:rsid w:val="009B0FFA"/>
    <w:rsid w:val="009B4145"/>
    <w:rsid w:val="009D303C"/>
    <w:rsid w:val="009F7E6B"/>
    <w:rsid w:val="00A0261A"/>
    <w:rsid w:val="00A05399"/>
    <w:rsid w:val="00A362DB"/>
    <w:rsid w:val="00A36BDA"/>
    <w:rsid w:val="00A441B4"/>
    <w:rsid w:val="00A60E9C"/>
    <w:rsid w:val="00A70117"/>
    <w:rsid w:val="00AA6835"/>
    <w:rsid w:val="00AC05F5"/>
    <w:rsid w:val="00AD6FFE"/>
    <w:rsid w:val="00B00540"/>
    <w:rsid w:val="00B040CB"/>
    <w:rsid w:val="00B16BCB"/>
    <w:rsid w:val="00B70DA8"/>
    <w:rsid w:val="00B7126D"/>
    <w:rsid w:val="00B7326D"/>
    <w:rsid w:val="00BB6B39"/>
    <w:rsid w:val="00BC356F"/>
    <w:rsid w:val="00BD155F"/>
    <w:rsid w:val="00BF1A40"/>
    <w:rsid w:val="00C13B00"/>
    <w:rsid w:val="00C170D0"/>
    <w:rsid w:val="00C53260"/>
    <w:rsid w:val="00C55571"/>
    <w:rsid w:val="00C91574"/>
    <w:rsid w:val="00C930ED"/>
    <w:rsid w:val="00CC49D0"/>
    <w:rsid w:val="00CD0287"/>
    <w:rsid w:val="00CD6780"/>
    <w:rsid w:val="00CE3E19"/>
    <w:rsid w:val="00D32FB7"/>
    <w:rsid w:val="00D40385"/>
    <w:rsid w:val="00D42490"/>
    <w:rsid w:val="00D43FE8"/>
    <w:rsid w:val="00D57FFE"/>
    <w:rsid w:val="00D85FBD"/>
    <w:rsid w:val="00D9432F"/>
    <w:rsid w:val="00DA459D"/>
    <w:rsid w:val="00DB12B2"/>
    <w:rsid w:val="00E255B0"/>
    <w:rsid w:val="00E26DA0"/>
    <w:rsid w:val="00E42A73"/>
    <w:rsid w:val="00EC06CE"/>
    <w:rsid w:val="00EC39C1"/>
    <w:rsid w:val="00EE3438"/>
    <w:rsid w:val="00EE5A4D"/>
    <w:rsid w:val="00EE731F"/>
    <w:rsid w:val="00EF2E37"/>
    <w:rsid w:val="00F21677"/>
    <w:rsid w:val="00F60104"/>
    <w:rsid w:val="00F953E0"/>
    <w:rsid w:val="00FA2FD2"/>
    <w:rsid w:val="00FA5CFE"/>
    <w:rsid w:val="00FB0A7A"/>
    <w:rsid w:val="00FF0C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ma@amw.gdy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zeman@amw.gdyn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A687-42A5-4A85-9283-080BF7E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Sebastian Dama</cp:lastModifiedBy>
  <cp:revision>10</cp:revision>
  <dcterms:created xsi:type="dcterms:W3CDTF">2018-09-26T20:26:00Z</dcterms:created>
  <dcterms:modified xsi:type="dcterms:W3CDTF">2019-02-15T07:40:00Z</dcterms:modified>
</cp:coreProperties>
</file>