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 w:rsidRPr="00A36BDA">
        <w:rPr>
          <w:b/>
          <w:sz w:val="36"/>
          <w:szCs w:val="36"/>
        </w:rPr>
        <w:t>KARTA PRZEDMIOTU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WYDZIAŁ NAUK HUMANISTYCZNYCH I SPOŁECZNYCH </w:t>
      </w:r>
    </w:p>
    <w:p w:rsidR="0022257E" w:rsidRPr="00A36BDA" w:rsidRDefault="0022257E" w:rsidP="00082A96">
      <w:pPr>
        <w:pStyle w:val="Bezodstpw"/>
        <w:jc w:val="center"/>
        <w:rPr>
          <w:b/>
          <w:sz w:val="36"/>
          <w:szCs w:val="36"/>
        </w:rPr>
      </w:pPr>
      <w:r w:rsidRPr="00A36BDA">
        <w:rPr>
          <w:b/>
          <w:sz w:val="36"/>
          <w:szCs w:val="36"/>
        </w:rPr>
        <w:t xml:space="preserve">AKADEMIA MARYNARKI WOJENNEJ </w:t>
      </w:r>
    </w:p>
    <w:p w:rsidR="0022257E" w:rsidRPr="00EE731F" w:rsidRDefault="0022257E" w:rsidP="00EE731F">
      <w:pPr>
        <w:pStyle w:val="Bezodstpw"/>
        <w:ind w:left="708"/>
        <w:rPr>
          <w:sz w:val="24"/>
          <w:szCs w:val="24"/>
        </w:rPr>
      </w:pPr>
    </w:p>
    <w:p w:rsidR="0022257E" w:rsidRPr="00EE731F" w:rsidRDefault="0022257E" w:rsidP="00EE731F">
      <w:pPr>
        <w:pStyle w:val="Bezodstpw"/>
        <w:ind w:left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INFORMACJE OGÓLNE</w:t>
      </w:r>
    </w:p>
    <w:p w:rsidR="0022257E" w:rsidRPr="00CC49D0" w:rsidRDefault="0022257E" w:rsidP="00082A96">
      <w:pPr>
        <w:pStyle w:val="Bezodstpw"/>
        <w:rPr>
          <w:sz w:val="20"/>
          <w:szCs w:val="20"/>
        </w:rPr>
      </w:pPr>
    </w:p>
    <w:tbl>
      <w:tblPr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530"/>
        <w:gridCol w:w="2126"/>
        <w:gridCol w:w="2410"/>
      </w:tblGrid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</w:tcPr>
          <w:p w:rsidR="0022257E" w:rsidRPr="00AC05F5" w:rsidRDefault="003573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Gerontologia społeczna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Polski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</w:tcPr>
          <w:p w:rsidR="0022257E" w:rsidRPr="00AC05F5" w:rsidRDefault="003573F0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PS33</w:t>
            </w:r>
            <w:r w:rsidR="008A72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41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410" w:type="dxa"/>
          </w:tcPr>
          <w:p w:rsidR="0022257E" w:rsidRPr="00AC05F5" w:rsidRDefault="008A7276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22257E" w:rsidRPr="00AC05F5" w:rsidTr="00AC05F5">
        <w:trPr>
          <w:trHeight w:val="218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Grażyna Bartkowiak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2</w:t>
            </w:r>
          </w:p>
        </w:tc>
      </w:tr>
      <w:tr w:rsidR="0022257E" w:rsidRPr="00AC05F5" w:rsidTr="00AC05F5"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Studiów Edukacyjnych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 xml:space="preserve">Zaliczenie z oceną </w:t>
            </w:r>
          </w:p>
        </w:tc>
      </w:tr>
      <w:tr w:rsidR="0022257E" w:rsidRPr="00AC05F5" w:rsidTr="00AC05F5">
        <w:trPr>
          <w:trHeight w:val="212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(studia magisterskie)</w:t>
            </w:r>
          </w:p>
        </w:tc>
        <w:tc>
          <w:tcPr>
            <w:tcW w:w="2126" w:type="dxa"/>
          </w:tcPr>
          <w:p w:rsidR="0022257E" w:rsidRPr="00AC05F5" w:rsidRDefault="0022257E" w:rsidP="00904FB2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410" w:type="dxa"/>
          </w:tcPr>
          <w:p w:rsidR="0022257E" w:rsidRPr="00AC05F5" w:rsidRDefault="00CE742C" w:rsidP="00082A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31-01-201</w:t>
            </w:r>
            <w:r w:rsidR="001B3C80">
              <w:rPr>
                <w:sz w:val="20"/>
                <w:szCs w:val="20"/>
              </w:rPr>
              <w:t>9</w:t>
            </w: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Forma studiów</w:t>
            </w:r>
          </w:p>
        </w:tc>
        <w:tc>
          <w:tcPr>
            <w:tcW w:w="353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  <w:tr w:rsidR="0022257E" w:rsidRPr="00AC05F5" w:rsidTr="00AC05F5">
        <w:trPr>
          <w:trHeight w:val="209"/>
        </w:trPr>
        <w:tc>
          <w:tcPr>
            <w:tcW w:w="2263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3530" w:type="dxa"/>
          </w:tcPr>
          <w:p w:rsidR="0022257E" w:rsidRPr="00AC05F5" w:rsidRDefault="0022257E" w:rsidP="008A727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Wykład, </w:t>
            </w:r>
          </w:p>
        </w:tc>
        <w:tc>
          <w:tcPr>
            <w:tcW w:w="2126" w:type="dxa"/>
          </w:tcPr>
          <w:p w:rsidR="0022257E" w:rsidRPr="00AC05F5" w:rsidRDefault="0022257E" w:rsidP="00082A9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2257E" w:rsidRPr="00AC05F5" w:rsidRDefault="0022257E" w:rsidP="00082A96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EFEKTY KSZTAŁCENIA I ROZLICZENIE CZASU PRACY STUDENTA</w:t>
      </w: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</w:p>
    <w:tbl>
      <w:tblPr>
        <w:tblW w:w="12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7"/>
        <w:gridCol w:w="3025"/>
        <w:gridCol w:w="2182"/>
        <w:gridCol w:w="1446"/>
        <w:gridCol w:w="789"/>
        <w:gridCol w:w="921"/>
        <w:gridCol w:w="920"/>
        <w:gridCol w:w="920"/>
        <w:gridCol w:w="1250"/>
      </w:tblGrid>
      <w:tr w:rsidR="0022257E" w:rsidRPr="00AC05F5" w:rsidTr="00B70DA8">
        <w:trPr>
          <w:cantSplit/>
          <w:trHeight w:val="1219"/>
        </w:trPr>
        <w:tc>
          <w:tcPr>
            <w:tcW w:w="1217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</w:t>
            </w:r>
            <w:r w:rsidRPr="00AC05F5">
              <w:rPr>
                <w:b/>
                <w:sz w:val="20"/>
                <w:szCs w:val="20"/>
              </w:rPr>
              <w:t xml:space="preserve"> efektu kształcenia</w:t>
            </w:r>
          </w:p>
        </w:tc>
        <w:tc>
          <w:tcPr>
            <w:tcW w:w="3025" w:type="dxa"/>
            <w:vMerge w:val="restart"/>
            <w:shd w:val="clear" w:color="auto" w:fill="D9D9D9"/>
            <w:vAlign w:val="center"/>
          </w:tcPr>
          <w:p w:rsidR="0022257E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Przedmiotowe/modułowe </w:t>
            </w:r>
          </w:p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2182" w:type="dxa"/>
            <w:vMerge w:val="restart"/>
            <w:shd w:val="clear" w:color="auto" w:fill="D9D9D9"/>
            <w:vAlign w:val="center"/>
          </w:tcPr>
          <w:p w:rsidR="0022257E" w:rsidRPr="00AC05F5" w:rsidRDefault="0022257E" w:rsidP="00301B3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Metoda kształcenia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Metoda weryfikacji </w:t>
            </w:r>
            <w:r>
              <w:rPr>
                <w:b/>
                <w:sz w:val="20"/>
                <w:szCs w:val="20"/>
              </w:rPr>
              <w:t>osiągnięcia efektów</w:t>
            </w:r>
            <w:r w:rsidRPr="00AC05F5">
              <w:rPr>
                <w:b/>
                <w:sz w:val="20"/>
                <w:szCs w:val="20"/>
              </w:rPr>
              <w:t xml:space="preserve"> kształcenia </w:t>
            </w:r>
          </w:p>
        </w:tc>
        <w:tc>
          <w:tcPr>
            <w:tcW w:w="789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921" w:type="dxa"/>
            <w:vMerge w:val="restart"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Kod efektu obszarowego</w:t>
            </w:r>
          </w:p>
        </w:tc>
        <w:tc>
          <w:tcPr>
            <w:tcW w:w="3090" w:type="dxa"/>
            <w:gridSpan w:val="3"/>
            <w:vAlign w:val="center"/>
          </w:tcPr>
          <w:p w:rsidR="0022257E" w:rsidRPr="00AC05F5" w:rsidRDefault="0022257E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Rozliczenie Czasu Pracy Studenta</w:t>
            </w:r>
          </w:p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22257E" w:rsidRPr="00AC05F5" w:rsidTr="00B70DA8">
        <w:trPr>
          <w:cantSplit/>
          <w:trHeight w:val="1568"/>
        </w:trPr>
        <w:tc>
          <w:tcPr>
            <w:tcW w:w="1217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shd w:val="clear" w:color="auto" w:fill="D9D9D9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D9D9D9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92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Godzinowy nakład pracy</w:t>
            </w:r>
          </w:p>
        </w:tc>
        <w:tc>
          <w:tcPr>
            <w:tcW w:w="1250" w:type="dxa"/>
            <w:textDirection w:val="btLr"/>
            <w:vAlign w:val="center"/>
          </w:tcPr>
          <w:p w:rsidR="0022257E" w:rsidRPr="00AC05F5" w:rsidRDefault="0022257E" w:rsidP="00AC05F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punktów ECTS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W6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 pogłębioną wiedzę na temat rozwoju człowieka w cyklu życia, w aspekcie </w:t>
            </w:r>
            <w:r>
              <w:rPr>
                <w:sz w:val="24"/>
                <w:szCs w:val="24"/>
              </w:rPr>
              <w:lastRenderedPageBreak/>
              <w:t>biologicznym, psychologicznym oraz społecznym, poszerzoną w powiązaniu ze studiowaną specjalnością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CE742C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Wykład </w:t>
            </w:r>
            <w:r w:rsidR="005068E8">
              <w:rPr>
                <w:sz w:val="20"/>
                <w:szCs w:val="20"/>
              </w:rPr>
              <w:t>połączony z dyskusją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22257E" w:rsidP="00CE742C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 xml:space="preserve">K_W06 </w:t>
            </w:r>
            <w:proofErr w:type="spellStart"/>
            <w:r w:rsidRPr="00E338BE">
              <w:rPr>
                <w:sz w:val="24"/>
                <w:szCs w:val="24"/>
              </w:rPr>
              <w:t>K_W</w:t>
            </w:r>
            <w:r w:rsidRPr="00E338BE">
              <w:rPr>
                <w:sz w:val="24"/>
                <w:szCs w:val="24"/>
              </w:rPr>
              <w:lastRenderedPageBreak/>
              <w:t>06</w:t>
            </w:r>
            <w:proofErr w:type="spellEnd"/>
          </w:p>
        </w:tc>
        <w:tc>
          <w:tcPr>
            <w:tcW w:w="921" w:type="dxa"/>
            <w:shd w:val="clear" w:color="auto" w:fill="D9D9D9"/>
            <w:vAlign w:val="center"/>
          </w:tcPr>
          <w:p w:rsidR="005068E8" w:rsidRPr="00E338BE" w:rsidRDefault="005068E8" w:rsidP="005068E8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lastRenderedPageBreak/>
              <w:t>H2P_W08</w:t>
            </w:r>
          </w:p>
          <w:p w:rsidR="0022257E" w:rsidRPr="00AC05F5" w:rsidRDefault="005068E8" w:rsidP="005068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S2P_W</w:t>
            </w:r>
            <w:r w:rsidRPr="00E338BE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920" w:type="dxa"/>
            <w:vAlign w:val="center"/>
          </w:tcPr>
          <w:p w:rsidR="0022257E" w:rsidRPr="00AC05F5" w:rsidRDefault="005068E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ma pogłębioną i rozszerzoną, w powiązaniu  ze studiowaną specjalnością, wiedzę na temat biologicznych, psychologicznych, społecznych, filozoficznych podstaw kształcenia               i wychowania; rozumie istotę funkcjonalności  i dysfunkcjonalności, harmonii i dysharmonii, normy   i patologii w odniesieniu do rozwiązań praktycznych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5068E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połączony z dyskusją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K_W11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H2P_W01</w:t>
            </w:r>
          </w:p>
        </w:tc>
        <w:tc>
          <w:tcPr>
            <w:tcW w:w="920" w:type="dxa"/>
            <w:vAlign w:val="center"/>
          </w:tcPr>
          <w:p w:rsidR="0022257E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22257E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K8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22257E" w:rsidRPr="00AC05F5" w:rsidRDefault="003573F0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ma świadomość odpowiedzialności za zachowanie dziedzictwa kulturowego regionu, kraju, Europy i świata przyczynia się do </w:t>
            </w:r>
            <w:proofErr w:type="spellStart"/>
            <w:r>
              <w:rPr>
                <w:sz w:val="24"/>
                <w:szCs w:val="24"/>
              </w:rPr>
              <w:t>inkulturacji</w:t>
            </w:r>
            <w:proofErr w:type="spellEnd"/>
            <w:r>
              <w:rPr>
                <w:sz w:val="24"/>
                <w:szCs w:val="24"/>
              </w:rPr>
              <w:t xml:space="preserve"> jednostek i grup środowiskowych, dla których działa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22257E" w:rsidRPr="00AC05F5" w:rsidRDefault="005068E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Wykład połączony z dyskusją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22257E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K_K08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CB0635" w:rsidRPr="00E338BE" w:rsidRDefault="00CB0635" w:rsidP="00CB0635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S2P_K01</w:t>
            </w:r>
          </w:p>
          <w:p w:rsidR="0022257E" w:rsidRPr="00AC05F5" w:rsidRDefault="00CB0635" w:rsidP="00CB063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H2P_K05</w:t>
            </w:r>
          </w:p>
        </w:tc>
        <w:tc>
          <w:tcPr>
            <w:tcW w:w="920" w:type="dxa"/>
            <w:vAlign w:val="center"/>
          </w:tcPr>
          <w:p w:rsidR="0022257E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22257E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5068E8" w:rsidRPr="00AC05F5" w:rsidTr="00B70DA8">
        <w:trPr>
          <w:trHeight w:val="992"/>
        </w:trPr>
        <w:tc>
          <w:tcPr>
            <w:tcW w:w="1217" w:type="dxa"/>
            <w:shd w:val="clear" w:color="auto" w:fill="D9D9D9"/>
            <w:vAlign w:val="center"/>
          </w:tcPr>
          <w:p w:rsidR="005068E8" w:rsidRPr="00AC05F5" w:rsidRDefault="005068E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K1</w:t>
            </w:r>
          </w:p>
        </w:tc>
        <w:tc>
          <w:tcPr>
            <w:tcW w:w="3025" w:type="dxa"/>
            <w:shd w:val="clear" w:color="auto" w:fill="D9D9D9"/>
            <w:vAlign w:val="center"/>
          </w:tcPr>
          <w:p w:rsidR="005068E8" w:rsidRPr="00AC05F5" w:rsidRDefault="005068E8" w:rsidP="00477AE8">
            <w:pPr>
              <w:pStyle w:val="Bezodstpw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ma pogłębioną świadomość poziomu swojej wiedzy                          i umiejętności, rozumie potrzebę ciągłego rozwoju osobistego i zawodowego</w:t>
            </w:r>
          </w:p>
        </w:tc>
        <w:tc>
          <w:tcPr>
            <w:tcW w:w="2182" w:type="dxa"/>
            <w:shd w:val="clear" w:color="auto" w:fill="D9D9D9"/>
            <w:vAlign w:val="center"/>
          </w:tcPr>
          <w:p w:rsidR="005068E8" w:rsidRPr="00AC05F5" w:rsidRDefault="005068E8" w:rsidP="00301B3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Wykład połączony z dyskusją</w:t>
            </w:r>
          </w:p>
        </w:tc>
        <w:tc>
          <w:tcPr>
            <w:tcW w:w="1446" w:type="dxa"/>
            <w:shd w:val="clear" w:color="auto" w:fill="D9D9D9"/>
            <w:vAlign w:val="center"/>
          </w:tcPr>
          <w:p w:rsidR="005068E8" w:rsidRPr="00AC05F5" w:rsidRDefault="005068E8" w:rsidP="00E94FBD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Dyskusja podsumowująca</w:t>
            </w:r>
          </w:p>
        </w:tc>
        <w:tc>
          <w:tcPr>
            <w:tcW w:w="789" w:type="dxa"/>
            <w:shd w:val="clear" w:color="auto" w:fill="D9D9D9"/>
            <w:vAlign w:val="center"/>
          </w:tcPr>
          <w:p w:rsidR="005068E8" w:rsidRPr="00AC05F5" w:rsidRDefault="00CB0635" w:rsidP="00E94FBD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K_K01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CB0635" w:rsidRPr="00E338BE" w:rsidRDefault="00CB0635" w:rsidP="00CB0635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H2P_K01</w:t>
            </w:r>
          </w:p>
          <w:p w:rsidR="00CB0635" w:rsidRPr="00E338BE" w:rsidRDefault="00CB0635" w:rsidP="00CB0635">
            <w:pPr>
              <w:spacing w:after="0"/>
              <w:jc w:val="both"/>
              <w:rPr>
                <w:sz w:val="24"/>
                <w:szCs w:val="24"/>
              </w:rPr>
            </w:pPr>
            <w:r w:rsidRPr="00E338BE">
              <w:rPr>
                <w:sz w:val="24"/>
                <w:szCs w:val="24"/>
              </w:rPr>
              <w:t>S2P_K01</w:t>
            </w:r>
          </w:p>
          <w:p w:rsidR="005068E8" w:rsidRPr="00AC05F5" w:rsidRDefault="00CB0635" w:rsidP="00CB0635">
            <w:pPr>
              <w:spacing w:after="0" w:line="240" w:lineRule="auto"/>
              <w:rPr>
                <w:sz w:val="20"/>
                <w:szCs w:val="20"/>
              </w:rPr>
            </w:pPr>
            <w:r w:rsidRPr="00E338BE">
              <w:rPr>
                <w:sz w:val="24"/>
                <w:szCs w:val="24"/>
              </w:rPr>
              <w:t>S2P_K06</w:t>
            </w:r>
          </w:p>
        </w:tc>
        <w:tc>
          <w:tcPr>
            <w:tcW w:w="920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0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0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0,5</w:t>
            </w:r>
          </w:p>
        </w:tc>
      </w:tr>
      <w:tr w:rsidR="005068E8" w:rsidRPr="00AC05F5" w:rsidTr="00B70DA8">
        <w:trPr>
          <w:trHeight w:val="408"/>
        </w:trPr>
        <w:tc>
          <w:tcPr>
            <w:tcW w:w="1217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:rsidR="005068E8" w:rsidRPr="00AC05F5" w:rsidRDefault="005068E8" w:rsidP="00477AE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5068E8" w:rsidRDefault="005068E8" w:rsidP="00301B3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068E8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89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5068E8" w:rsidRPr="00AC05F5" w:rsidRDefault="005068E8" w:rsidP="00AC05F5">
            <w:pPr>
              <w:spacing w:after="0" w:line="240" w:lineRule="auto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0" w:type="dxa"/>
            <w:vAlign w:val="center"/>
          </w:tcPr>
          <w:p w:rsidR="005068E8" w:rsidRPr="00AC05F5" w:rsidRDefault="005068E8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  <w:vAlign w:val="center"/>
          </w:tcPr>
          <w:p w:rsidR="005068E8" w:rsidRPr="00AC05F5" w:rsidRDefault="005068E8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C05F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vAlign w:val="center"/>
          </w:tcPr>
          <w:p w:rsidR="005068E8" w:rsidRPr="00AC05F5" w:rsidRDefault="005068E8" w:rsidP="00EE34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Pr="00CC49D0" w:rsidRDefault="0022257E">
      <w:pPr>
        <w:rPr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 xml:space="preserve">TREŚCI PROGRAMOWE </w:t>
      </w:r>
    </w:p>
    <w:p w:rsidR="0022257E" w:rsidRPr="00EE731F" w:rsidRDefault="0022257E" w:rsidP="00082A96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0462"/>
        <w:gridCol w:w="2552"/>
      </w:tblGrid>
      <w:tr w:rsidR="0022257E" w:rsidRPr="00AC05F5" w:rsidTr="00545615">
        <w:tc>
          <w:tcPr>
            <w:tcW w:w="561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 Z PODZIAŁEM NA FORMY ZAJĘĆ</w:t>
            </w:r>
          </w:p>
        </w:tc>
        <w:tc>
          <w:tcPr>
            <w:tcW w:w="2552" w:type="dxa"/>
            <w:shd w:val="clear" w:color="auto" w:fill="D9D9D9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Liczba godzin</w:t>
            </w:r>
          </w:p>
        </w:tc>
      </w:tr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462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Treści programowe </w:t>
            </w:r>
            <w:r>
              <w:rPr>
                <w:b/>
                <w:sz w:val="20"/>
                <w:szCs w:val="20"/>
              </w:rPr>
              <w:t xml:space="preserve"> - wykład</w:t>
            </w:r>
          </w:p>
        </w:tc>
        <w:tc>
          <w:tcPr>
            <w:tcW w:w="2552" w:type="dxa"/>
          </w:tcPr>
          <w:p w:rsidR="0022257E" w:rsidRPr="00AC05F5" w:rsidRDefault="0022257E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2" w:type="dxa"/>
            <w:vAlign w:val="center"/>
          </w:tcPr>
          <w:p w:rsidR="00CE742C" w:rsidRPr="00A97271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Gerontologia społeczna jako subdyscyplina pedagogiki, klasyfikacja wieku późnej dorosłości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2" w:type="dxa"/>
            <w:vAlign w:val="center"/>
          </w:tcPr>
          <w:p w:rsidR="00CE742C" w:rsidRPr="00A97271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Zmiany fizjologiczne a w szczególności dotyczące układu nerwowego w okresie późnej dorosłości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2" w:type="dxa"/>
            <w:vAlign w:val="center"/>
          </w:tcPr>
          <w:p w:rsidR="00CE742C" w:rsidRPr="00A97271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Wiek dojrzały jako konsekwencja realizacji poszczególnych stadiów rozwoju człowieka (koncepcja </w:t>
            </w:r>
            <w:proofErr w:type="spellStart"/>
            <w:r>
              <w:rPr>
                <w:rFonts w:cs="Calibri"/>
                <w:i/>
                <w:color w:val="0070C0"/>
              </w:rPr>
              <w:t>Eriksona</w:t>
            </w:r>
            <w:proofErr w:type="spellEnd"/>
            <w:r>
              <w:rPr>
                <w:rFonts w:cs="Calibri"/>
                <w:i/>
                <w:color w:val="0070C0"/>
              </w:rPr>
              <w:t xml:space="preserve"> w odniesieniu do osób w okresie późnej dorosłości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2" w:type="dxa"/>
            <w:vAlign w:val="center"/>
          </w:tcPr>
          <w:p w:rsidR="00CE742C" w:rsidRPr="00A97271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Psychologiczne aspekty  funkcjonowania człowieka w wieku późnej dojrzałości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0462" w:type="dxa"/>
            <w:vAlign w:val="center"/>
          </w:tcPr>
          <w:p w:rsidR="00CE742C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Społeczne aspekty funkcjonowania człowieka w okresie późnej dorosłości</w:t>
            </w:r>
          </w:p>
        </w:tc>
        <w:tc>
          <w:tcPr>
            <w:tcW w:w="2552" w:type="dxa"/>
          </w:tcPr>
          <w:p w:rsidR="00CE742C" w:rsidRPr="00B70DA8" w:rsidRDefault="00CE742C" w:rsidP="00AC05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6</w:t>
            </w:r>
          </w:p>
        </w:tc>
        <w:tc>
          <w:tcPr>
            <w:tcW w:w="10462" w:type="dxa"/>
            <w:vAlign w:val="center"/>
          </w:tcPr>
          <w:p w:rsidR="00CE742C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Wartości i cele w okresie późnej dorosłości jako wyznaczniki aktywnego przystosowania do okresu późnej dorosłości 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2" w:type="dxa"/>
            <w:vAlign w:val="center"/>
          </w:tcPr>
          <w:p w:rsidR="00CE742C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Wyzwalanie aktywności w okresie późnej dorosłości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8</w:t>
            </w:r>
          </w:p>
        </w:tc>
        <w:tc>
          <w:tcPr>
            <w:tcW w:w="10462" w:type="dxa"/>
            <w:vAlign w:val="center"/>
          </w:tcPr>
          <w:p w:rsidR="00CE742C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Instytucjonalne formy wspierania aktywności osób w okresie późnej dorosłości. Uniwersytety Trzeciego Wieku</w:t>
            </w:r>
          </w:p>
        </w:tc>
        <w:tc>
          <w:tcPr>
            <w:tcW w:w="2552" w:type="dxa"/>
          </w:tcPr>
          <w:p w:rsidR="00CE742C" w:rsidRPr="00AC05F5" w:rsidRDefault="00CE742C" w:rsidP="00AC05F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10462" w:type="dxa"/>
            <w:vAlign w:val="center"/>
          </w:tcPr>
          <w:p w:rsidR="00CE742C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 xml:space="preserve"> Dobre praktyki w obszarze obopólnie satysfakcjonującego wykorzystania potencjału osób w okresie późnej dorosłości</w:t>
            </w:r>
          </w:p>
        </w:tc>
        <w:tc>
          <w:tcPr>
            <w:tcW w:w="2552" w:type="dxa"/>
          </w:tcPr>
          <w:p w:rsidR="00CE742C" w:rsidRPr="00B70DA8" w:rsidRDefault="00CE742C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E742C" w:rsidRPr="00AC05F5" w:rsidTr="00976E72">
        <w:tc>
          <w:tcPr>
            <w:tcW w:w="561" w:type="dxa"/>
          </w:tcPr>
          <w:p w:rsidR="00CE742C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0462" w:type="dxa"/>
            <w:vAlign w:val="center"/>
          </w:tcPr>
          <w:p w:rsidR="00CE742C" w:rsidRPr="00A97271" w:rsidRDefault="00CE742C" w:rsidP="00E94FBD">
            <w:pPr>
              <w:spacing w:after="0" w:line="240" w:lineRule="auto"/>
              <w:rPr>
                <w:rFonts w:cs="Calibri"/>
                <w:i/>
                <w:color w:val="0070C0"/>
              </w:rPr>
            </w:pPr>
            <w:r>
              <w:rPr>
                <w:rFonts w:cs="Calibri"/>
                <w:i/>
                <w:color w:val="0070C0"/>
              </w:rPr>
              <w:t>W poszukiwaniu stylu życia, prowadzącego do poczucia spełnienia osób w okresie późnej dorosłości</w:t>
            </w:r>
          </w:p>
        </w:tc>
        <w:tc>
          <w:tcPr>
            <w:tcW w:w="2552" w:type="dxa"/>
          </w:tcPr>
          <w:p w:rsidR="00CE742C" w:rsidRDefault="00CE742C" w:rsidP="008B1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LITERATURA</w:t>
      </w:r>
    </w:p>
    <w:p w:rsidR="0022257E" w:rsidRPr="00CC49D0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12730"/>
      </w:tblGrid>
      <w:tr w:rsidR="0022257E" w:rsidRPr="00AC05F5" w:rsidTr="00AC05F5">
        <w:tc>
          <w:tcPr>
            <w:tcW w:w="561" w:type="dxa"/>
          </w:tcPr>
          <w:p w:rsidR="0022257E" w:rsidRPr="00AC05F5" w:rsidRDefault="0022257E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</w:tcPr>
          <w:p w:rsidR="0022257E" w:rsidRPr="00AC05F5" w:rsidRDefault="00CE742C" w:rsidP="00AC05F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</w:tr>
      <w:tr w:rsidR="0022257E" w:rsidRPr="00AC05F5" w:rsidTr="00AC05F5">
        <w:trPr>
          <w:trHeight w:val="297"/>
        </w:trPr>
        <w:tc>
          <w:tcPr>
            <w:tcW w:w="561" w:type="dxa"/>
          </w:tcPr>
          <w:p w:rsidR="0022257E" w:rsidRPr="00AC05F5" w:rsidRDefault="0022257E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</w:tcPr>
          <w:p w:rsidR="0022257E" w:rsidRPr="00AC05F5" w:rsidRDefault="00CE742C" w:rsidP="00CE742C">
            <w:pPr>
              <w:pStyle w:val="Bezodstpw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Szatur</w:t>
            </w:r>
            <w:proofErr w:type="spellEnd"/>
            <w:r>
              <w:rPr>
                <w:sz w:val="20"/>
                <w:szCs w:val="20"/>
              </w:rPr>
              <w:t xml:space="preserve"> Jaworska-B, Błędowski P., Dzi</w:t>
            </w:r>
            <w:r>
              <w:t xml:space="preserve">ęgielewska M., (2006) Podstawy Gerontologii Społecznej, Oficyna Wyd. </w:t>
            </w:r>
            <w:proofErr w:type="spellStart"/>
            <w:r>
              <w:t>Aspra</w:t>
            </w:r>
            <w:proofErr w:type="spellEnd"/>
            <w:r>
              <w:t>-Jr, Warszawa:</w:t>
            </w:r>
          </w:p>
        </w:tc>
      </w:tr>
      <w:tr w:rsidR="00CE742C" w:rsidRPr="00AC05F5" w:rsidTr="00AC05F5">
        <w:trPr>
          <w:trHeight w:val="297"/>
        </w:trPr>
        <w:tc>
          <w:tcPr>
            <w:tcW w:w="561" w:type="dxa"/>
          </w:tcPr>
          <w:p w:rsidR="00CE742C" w:rsidRPr="00AC05F5" w:rsidRDefault="00CE742C" w:rsidP="00CC49D0">
            <w:pPr>
              <w:pStyle w:val="Bezodstpw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2730" w:type="dxa"/>
          </w:tcPr>
          <w:p w:rsidR="00CE742C" w:rsidRPr="006F3208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i/>
                <w:color w:val="0070C0"/>
                <w:sz w:val="20"/>
                <w:szCs w:val="20"/>
                <w:lang w:eastAsia="en-US"/>
              </w:rPr>
            </w:pPr>
            <w:r w:rsidRPr="006F3208">
              <w:rPr>
                <w:rFonts w:ascii="Calibri" w:hAnsi="Calibri" w:cs="Calibri"/>
                <w:sz w:val="20"/>
                <w:szCs w:val="20"/>
                <w:lang w:eastAsia="en-US"/>
              </w:rPr>
              <w:t>Bartkowiak G., Zatrudnianie pracowników wiedzy 65 plus. Perspektywa pracowników</w:t>
            </w:r>
            <w:r w:rsidRPr="006F3208">
              <w:rPr>
                <w:rFonts w:ascii="Calibri" w:hAnsi="Calibri" w:cs="Calibri"/>
                <w:i/>
                <w:sz w:val="20"/>
                <w:szCs w:val="20"/>
                <w:lang w:eastAsia="en-US"/>
              </w:rPr>
              <w:t xml:space="preserve"> </w:t>
            </w:r>
            <w:r w:rsidRPr="006F3208">
              <w:rPr>
                <w:rFonts w:ascii="Calibri" w:hAnsi="Calibri" w:cs="Calibri"/>
                <w:sz w:val="20"/>
                <w:szCs w:val="20"/>
                <w:lang w:eastAsia="en-US"/>
              </w:rPr>
              <w:t>i organizacji. Adam Marszałek Toruń 2016</w:t>
            </w:r>
          </w:p>
          <w:p w:rsidR="00CE742C" w:rsidRPr="00D46959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b/>
                <w:i/>
                <w:color w:val="0070C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Kowalik S,</w:t>
            </w:r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: </w:t>
            </w:r>
            <w:r w:rsidRPr="006F3208">
              <w:rPr>
                <w:rFonts w:ascii="Verdana" w:hAnsi="Verdana"/>
                <w:i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  <w:t>Diagnoza poczucia jakości życia u osób w starszym wieku</w:t>
            </w:r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 // W: Niepełnosprawność : wybrane problemy psychologiczne i </w:t>
            </w:r>
            <w:proofErr w:type="spellStart"/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>ortopedagogiczne</w:t>
            </w:r>
            <w:proofErr w:type="spellEnd"/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 xml:space="preserve"> / red. Włodzisław Seidler. - Gdańsk : Gdańskie Wydawnictwo Psychologiczne, 2007. - S. 245-258</w:t>
            </w:r>
          </w:p>
        </w:tc>
      </w:tr>
      <w:tr w:rsidR="00CE742C" w:rsidRPr="00AC05F5" w:rsidTr="00AC05F5">
        <w:trPr>
          <w:trHeight w:val="297"/>
        </w:trPr>
        <w:tc>
          <w:tcPr>
            <w:tcW w:w="561" w:type="dxa"/>
          </w:tcPr>
          <w:p w:rsidR="00CE742C" w:rsidRPr="00AC05F5" w:rsidRDefault="00CE742C" w:rsidP="00CC49D0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</w:tcPr>
          <w:p w:rsidR="00CE742C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CE742C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Uzupełniająca</w:t>
            </w:r>
          </w:p>
          <w:p w:rsidR="00CE742C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Steuden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S., Psychologia starzenia się, PWN, Warszawa 2012</w:t>
            </w:r>
          </w:p>
          <w:p w:rsidR="00CE742C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</w:pPr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>WAWRZYNIAK Joanna : </w:t>
            </w:r>
            <w:r w:rsidRPr="006F3208">
              <w:rPr>
                <w:rFonts w:ascii="Verdana" w:hAnsi="Verdana"/>
                <w:i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  <w:t>Wpływ edukacji na jakość starości : wybrane aspekty</w:t>
            </w:r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> // W: Andragogika w ujęciu interdyscyplinarnym / pod red. Wojciecha Horynia i Jana Maciejewskiego. - Wrocław : Wydawnictwo Uniwersytetu Wrocławskiego, 2007. - S. 182-190</w:t>
            </w:r>
          </w:p>
          <w:p w:rsidR="00CE742C" w:rsidRPr="00A97271" w:rsidRDefault="00CE742C" w:rsidP="00E94FBD">
            <w:pPr>
              <w:pStyle w:val="NormalnyWeb1"/>
              <w:spacing w:after="0"/>
              <w:ind w:left="283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6F3208">
              <w:rPr>
                <w:rFonts w:ascii="Verdana" w:hAnsi="Verdana"/>
                <w:i/>
                <w:iCs/>
                <w:color w:val="333333"/>
                <w:sz w:val="18"/>
                <w:szCs w:val="18"/>
                <w:shd w:val="clear" w:color="auto" w:fill="FFFFFF"/>
                <w:lang w:eastAsia="en-US"/>
              </w:rPr>
              <w:t>WYBRANE problemy osób starszych</w:t>
            </w:r>
            <w:r w:rsidRPr="006F3208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eastAsia="en-US"/>
              </w:rPr>
              <w:t> / red. nauk. Agnieszka Nowicka. - Kraków : Oficyna Wydawnicza "Impuls", 2006</w:t>
            </w:r>
          </w:p>
        </w:tc>
      </w:tr>
      <w:tr w:rsidR="00CE742C" w:rsidRPr="00AC05F5" w:rsidTr="00AC05F5">
        <w:trPr>
          <w:trHeight w:val="297"/>
        </w:trPr>
        <w:tc>
          <w:tcPr>
            <w:tcW w:w="561" w:type="dxa"/>
          </w:tcPr>
          <w:p w:rsidR="00CE742C" w:rsidRPr="00AC05F5" w:rsidRDefault="00CE742C" w:rsidP="00CC49D0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30" w:type="dxa"/>
          </w:tcPr>
          <w:p w:rsidR="00CE742C" w:rsidRPr="00AC05F5" w:rsidRDefault="00CE742C" w:rsidP="00CE742C">
            <w:pPr>
              <w:pStyle w:val="Bezodstpw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.</w:t>
            </w: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Pr="00EE731F" w:rsidRDefault="0022257E" w:rsidP="00EE731F">
      <w:pPr>
        <w:spacing w:after="0"/>
        <w:ind w:firstLine="708"/>
        <w:rPr>
          <w:b/>
          <w:sz w:val="24"/>
          <w:szCs w:val="24"/>
        </w:rPr>
      </w:pPr>
      <w:r w:rsidRPr="00EE731F">
        <w:rPr>
          <w:b/>
          <w:sz w:val="24"/>
          <w:szCs w:val="24"/>
        </w:rPr>
        <w:t>KRYTERIA ROZLICZENIA PRZEDMIOTU</w:t>
      </w:r>
    </w:p>
    <w:p w:rsidR="0022257E" w:rsidRDefault="0022257E" w:rsidP="00082A96">
      <w:pPr>
        <w:spacing w:after="0"/>
        <w:rPr>
          <w:b/>
          <w:sz w:val="20"/>
          <w:szCs w:val="20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7"/>
        <w:gridCol w:w="2976"/>
        <w:gridCol w:w="1843"/>
        <w:gridCol w:w="2586"/>
      </w:tblGrid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AC05F5">
              <w:rPr>
                <w:b/>
                <w:sz w:val="20"/>
                <w:szCs w:val="20"/>
              </w:rPr>
              <w:t>Waga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9F7E6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Zaliczenie z oceną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5" w:hanging="175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kolokwium z wykładów</w:t>
            </w:r>
          </w:p>
          <w:p w:rsidR="0022257E" w:rsidRPr="00AC05F5" w:rsidRDefault="0022257E" w:rsidP="00CE742C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CE742C" w:rsidP="00CE74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586" w:type="dxa"/>
            <w:vAlign w:val="center"/>
          </w:tcPr>
          <w:p w:rsidR="0022257E" w:rsidRPr="00AC05F5" w:rsidRDefault="00CE742C" w:rsidP="00916C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2257E" w:rsidRPr="00AC05F5" w:rsidTr="00AD6FFE">
        <w:tc>
          <w:tcPr>
            <w:tcW w:w="2377" w:type="dxa"/>
            <w:vAlign w:val="center"/>
          </w:tcPr>
          <w:p w:rsidR="0022257E" w:rsidRPr="00AC05F5" w:rsidRDefault="0022257E" w:rsidP="00033676">
            <w:pPr>
              <w:spacing w:line="240" w:lineRule="auto"/>
              <w:rPr>
                <w:sz w:val="20"/>
                <w:szCs w:val="20"/>
              </w:rPr>
            </w:pPr>
            <w:r w:rsidRPr="00AC05F5">
              <w:rPr>
                <w:sz w:val="20"/>
                <w:szCs w:val="20"/>
              </w:rPr>
              <w:t>Egzamin</w:t>
            </w:r>
          </w:p>
        </w:tc>
        <w:tc>
          <w:tcPr>
            <w:tcW w:w="2976" w:type="dxa"/>
            <w:vAlign w:val="center"/>
          </w:tcPr>
          <w:p w:rsidR="0022257E" w:rsidRPr="00AC05F5" w:rsidRDefault="0022257E" w:rsidP="00AD6FFE">
            <w:pPr>
              <w:pStyle w:val="Akapitzlist"/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22257E" w:rsidRPr="00AC05F5" w:rsidRDefault="0022257E" w:rsidP="0003367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</w:p>
    <w:p w:rsidR="0022257E" w:rsidRDefault="0022257E" w:rsidP="00082A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22257E" w:rsidRPr="00BD155F" w:rsidRDefault="0022257E" w:rsidP="009F7E6B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kształcenia (najpopularniejsze):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Wykład (typy: konwencjonalny; problemowy; konwersatoryjny)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(jako metoda podająca)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tekstem (analityczno-krytyczna)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Praca z materiałem źródłowym (jako metoda problemowa/poszukująca)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Studium przypadku (</w:t>
      </w:r>
      <w:proofErr w:type="spellStart"/>
      <w:r w:rsidRPr="009F7E6B">
        <w:rPr>
          <w:color w:val="000000"/>
          <w:sz w:val="20"/>
          <w:szCs w:val="20"/>
        </w:rPr>
        <w:t>case</w:t>
      </w:r>
      <w:proofErr w:type="spellEnd"/>
      <w:r w:rsidRPr="009F7E6B">
        <w:rPr>
          <w:color w:val="000000"/>
          <w:sz w:val="20"/>
          <w:szCs w:val="20"/>
        </w:rPr>
        <w:t xml:space="preserve"> </w:t>
      </w:r>
      <w:proofErr w:type="spellStart"/>
      <w:r w:rsidRPr="009F7E6B">
        <w:rPr>
          <w:color w:val="000000"/>
          <w:sz w:val="20"/>
          <w:szCs w:val="20"/>
        </w:rPr>
        <w:t>study</w:t>
      </w:r>
      <w:proofErr w:type="spellEnd"/>
      <w:r w:rsidRPr="009F7E6B">
        <w:rPr>
          <w:color w:val="000000"/>
          <w:sz w:val="20"/>
          <w:szCs w:val="20"/>
        </w:rPr>
        <w:t>)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projektów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Burza mózgów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 xml:space="preserve">Gry dydaktyczne 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lastRenderedPageBreak/>
        <w:t>Metoda symulacyjna</w:t>
      </w:r>
    </w:p>
    <w:p w:rsidR="0022257E" w:rsidRPr="009F7E6B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Metoda ćwiczeniowa (nabywanie umiejętności wykonawczych przez wielokrotne powtarzanie czynności)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Pokaz</w:t>
      </w:r>
    </w:p>
    <w:p w:rsidR="0022257E" w:rsidRDefault="0022257E" w:rsidP="009F7E6B">
      <w:pPr>
        <w:pStyle w:val="Akapitzlist"/>
        <w:numPr>
          <w:ilvl w:val="0"/>
          <w:numId w:val="6"/>
        </w:numPr>
        <w:rPr>
          <w:color w:val="000000"/>
          <w:sz w:val="20"/>
          <w:szCs w:val="20"/>
        </w:rPr>
      </w:pPr>
      <w:r w:rsidRPr="009F7E6B">
        <w:rPr>
          <w:color w:val="000000"/>
          <w:sz w:val="20"/>
          <w:szCs w:val="20"/>
        </w:rPr>
        <w:t>Metody inscenizacyjne</w:t>
      </w:r>
    </w:p>
    <w:p w:rsidR="0022257E" w:rsidRDefault="0022257E" w:rsidP="00B7326D">
      <w:pPr>
        <w:pStyle w:val="Akapitzlist"/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Metody weryfikacji stopnia osiągnięcia efektów kształcenia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</w:t>
      </w:r>
      <w:r>
        <w:rPr>
          <w:color w:val="000000"/>
          <w:sz w:val="20"/>
          <w:szCs w:val="20"/>
        </w:rPr>
        <w:t xml:space="preserve"> </w:t>
      </w:r>
      <w:r w:rsidRPr="00B7326D">
        <w:rPr>
          <w:color w:val="000000"/>
          <w:sz w:val="20"/>
          <w:szCs w:val="20"/>
        </w:rPr>
        <w:t xml:space="preserve"> ustny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pytania otwarte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pisemny – test wielokrotnego wyboru</w:t>
      </w:r>
    </w:p>
    <w:p w:rsidR="0022257E" w:rsidRPr="00B7326D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Egzamin praktyczny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Ewaluacja projek</w:t>
      </w:r>
      <w:r>
        <w:rPr>
          <w:color w:val="000000"/>
          <w:sz w:val="20"/>
          <w:szCs w:val="20"/>
        </w:rPr>
        <w:t>tu na podstawie np. prezentacji</w:t>
      </w:r>
      <w:r w:rsidRPr="00B7326D">
        <w:rPr>
          <w:color w:val="000000"/>
          <w:sz w:val="20"/>
          <w:szCs w:val="20"/>
        </w:rPr>
        <w:t xml:space="preserve"> wytworu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22257E" w:rsidRPr="00BD155F" w:rsidRDefault="0022257E" w:rsidP="00BD155F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22257E" w:rsidRDefault="0022257E" w:rsidP="00B7326D">
      <w:pPr>
        <w:pStyle w:val="Akapitzlist"/>
        <w:numPr>
          <w:ilvl w:val="0"/>
          <w:numId w:val="7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22257E" w:rsidRDefault="0022257E" w:rsidP="00B7326D">
      <w:pPr>
        <w:rPr>
          <w:color w:val="000000"/>
          <w:sz w:val="20"/>
          <w:szCs w:val="20"/>
        </w:rPr>
      </w:pPr>
    </w:p>
    <w:p w:rsidR="0022257E" w:rsidRPr="00BD155F" w:rsidRDefault="0022257E" w:rsidP="00B7326D">
      <w:pPr>
        <w:rPr>
          <w:b/>
          <w:color w:val="000000"/>
          <w:sz w:val="20"/>
          <w:szCs w:val="20"/>
        </w:rPr>
      </w:pPr>
      <w:r w:rsidRPr="00BD155F"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22257E" w:rsidRDefault="0022257E" w:rsidP="00B7326D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 w:rsidRPr="00B7326D">
        <w:rPr>
          <w:color w:val="000000"/>
          <w:sz w:val="20"/>
          <w:szCs w:val="20"/>
        </w:rPr>
        <w:t>Wiedza</w:t>
      </w:r>
    </w:p>
    <w:p w:rsidR="0022257E" w:rsidRDefault="0022257E" w:rsidP="00B7326D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Nazywa, definiuje, wymienia, tłumaczy, identyfikuje, streszcza, charakteryzuje, bada, uzupełnia, wyciąga wnioski, powtarza, cytuje, szacuje, generalizuje, kojarzy, konstruuje.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Umiejętności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proponuje, organizuje, dowodzi, ustala kryteria, testuje, kompiluje, </w:t>
      </w:r>
    </w:p>
    <w:p w:rsidR="0022257E" w:rsidRDefault="0022257E" w:rsidP="00B00540">
      <w:pPr>
        <w:pStyle w:val="Akapitzlist"/>
        <w:numPr>
          <w:ilvl w:val="0"/>
          <w:numId w:val="8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Kompetencje społeczne</w:t>
      </w:r>
    </w:p>
    <w:p w:rsidR="0022257E" w:rsidRDefault="0022257E" w:rsidP="00B00540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wnioski, podejmuje wyzwania, organizuje, dąży, </w:t>
      </w:r>
      <w:proofErr w:type="spellStart"/>
      <w:r>
        <w:rPr>
          <w:color w:val="000000"/>
          <w:sz w:val="20"/>
          <w:szCs w:val="20"/>
        </w:rPr>
        <w:t>wspiera,odnosi</w:t>
      </w:r>
      <w:proofErr w:type="spellEnd"/>
      <w:r>
        <w:rPr>
          <w:color w:val="000000"/>
          <w:sz w:val="20"/>
          <w:szCs w:val="20"/>
        </w:rPr>
        <w:t>.</w:t>
      </w:r>
      <w:r w:rsidRPr="00B00540">
        <w:rPr>
          <w:color w:val="000000"/>
          <w:sz w:val="20"/>
          <w:szCs w:val="20"/>
        </w:rPr>
        <w:t xml:space="preserve">  </w:t>
      </w:r>
    </w:p>
    <w:p w:rsidR="0022257E" w:rsidRDefault="0022257E" w:rsidP="00BD155F">
      <w:pPr>
        <w:rPr>
          <w:color w:val="000000"/>
          <w:sz w:val="20"/>
          <w:szCs w:val="20"/>
        </w:rPr>
      </w:pPr>
    </w:p>
    <w:p w:rsidR="0022257E" w:rsidRPr="00FB0A7A" w:rsidRDefault="0022257E" w:rsidP="00BD155F">
      <w:pPr>
        <w:rPr>
          <w:b/>
          <w:color w:val="000000"/>
          <w:sz w:val="20"/>
          <w:szCs w:val="20"/>
        </w:rPr>
      </w:pPr>
      <w:r w:rsidRPr="00FB0A7A">
        <w:rPr>
          <w:b/>
          <w:color w:val="000000"/>
          <w:sz w:val="20"/>
          <w:szCs w:val="20"/>
        </w:rPr>
        <w:t>Wyliczenie nakładu pracy studenta</w:t>
      </w:r>
    </w:p>
    <w:p w:rsidR="0022257E" w:rsidRPr="00BD155F" w:rsidRDefault="0022257E" w:rsidP="00BD155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22257E" w:rsidRPr="00BD155F" w:rsidSect="00EE731F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AB" w:rsidRDefault="00BE10AB" w:rsidP="00904FB2">
      <w:pPr>
        <w:spacing w:after="0" w:line="240" w:lineRule="auto"/>
      </w:pPr>
      <w:r>
        <w:separator/>
      </w:r>
    </w:p>
  </w:endnote>
  <w:endnote w:type="continuationSeparator" w:id="0">
    <w:p w:rsidR="00BE10AB" w:rsidRDefault="00BE10AB" w:rsidP="00904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BE10AB" w:rsidP="00904FB2">
    <w:pPr>
      <w:pStyle w:val="Bezodstpw"/>
      <w:jc w:val="center"/>
    </w:pPr>
    <w:r>
      <w:fldChar w:fldCharType="begin"/>
    </w:r>
    <w:r>
      <w:instrText>PAGE   \* MERGEFORMAT</w:instrText>
    </w:r>
    <w:r>
      <w:fldChar w:fldCharType="separate"/>
    </w:r>
    <w:r w:rsidR="00CB0635">
      <w:rPr>
        <w:noProof/>
      </w:rPr>
      <w:t>6</w:t>
    </w:r>
    <w:r>
      <w:rPr>
        <w:noProof/>
      </w:rPr>
      <w:fldChar w:fldCharType="end"/>
    </w:r>
  </w:p>
  <w:p w:rsidR="0022257E" w:rsidRDefault="0022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AB" w:rsidRDefault="00BE10AB" w:rsidP="00904FB2">
      <w:pPr>
        <w:spacing w:after="0" w:line="240" w:lineRule="auto"/>
      </w:pPr>
      <w:r>
        <w:separator/>
      </w:r>
    </w:p>
  </w:footnote>
  <w:footnote w:type="continuationSeparator" w:id="0">
    <w:p w:rsidR="00BE10AB" w:rsidRDefault="00BE10AB" w:rsidP="00904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1B3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7" o:spid="_x0000_s2049" type="#_x0000_t75" style="position:absolute;margin-left:0;margin-top:0;width:362.15pt;height:556.1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1B3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8" o:spid="_x0000_s2050" type="#_x0000_t75" style="position:absolute;margin-left:0;margin-top:0;width:362.15pt;height:556.1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57E" w:rsidRDefault="001B3C8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694656" o:spid="_x0000_s2051" type="#_x0000_t75" style="position:absolute;margin-left:0;margin-top:0;width:362.15pt;height:556.1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3D9"/>
    <w:multiLevelType w:val="hybridMultilevel"/>
    <w:tmpl w:val="CEDC4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C64AFE"/>
    <w:multiLevelType w:val="hybridMultilevel"/>
    <w:tmpl w:val="4C82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3E18D0"/>
    <w:multiLevelType w:val="hybridMultilevel"/>
    <w:tmpl w:val="3D52EB56"/>
    <w:lvl w:ilvl="0" w:tplc="12E06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0F54FD"/>
    <w:multiLevelType w:val="hybridMultilevel"/>
    <w:tmpl w:val="F120D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DC310EA"/>
    <w:multiLevelType w:val="hybridMultilevel"/>
    <w:tmpl w:val="BDA61B3C"/>
    <w:lvl w:ilvl="0" w:tplc="91609A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6F4E515F"/>
    <w:multiLevelType w:val="hybridMultilevel"/>
    <w:tmpl w:val="7F5447F2"/>
    <w:lvl w:ilvl="0" w:tplc="226CD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91CEE"/>
    <w:multiLevelType w:val="hybridMultilevel"/>
    <w:tmpl w:val="3B30273E"/>
    <w:lvl w:ilvl="0" w:tplc="67BACD8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6F5E3E"/>
    <w:multiLevelType w:val="hybridMultilevel"/>
    <w:tmpl w:val="53A423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4BB"/>
    <w:rsid w:val="00004A5E"/>
    <w:rsid w:val="00033676"/>
    <w:rsid w:val="00067E32"/>
    <w:rsid w:val="00073658"/>
    <w:rsid w:val="00082A96"/>
    <w:rsid w:val="00093D23"/>
    <w:rsid w:val="00116554"/>
    <w:rsid w:val="001536A7"/>
    <w:rsid w:val="0017051B"/>
    <w:rsid w:val="001B3C80"/>
    <w:rsid w:val="001E4FE4"/>
    <w:rsid w:val="00216346"/>
    <w:rsid w:val="0022257E"/>
    <w:rsid w:val="002E458F"/>
    <w:rsid w:val="00301B3F"/>
    <w:rsid w:val="003252EB"/>
    <w:rsid w:val="003573F0"/>
    <w:rsid w:val="00360343"/>
    <w:rsid w:val="00376B2C"/>
    <w:rsid w:val="004049A4"/>
    <w:rsid w:val="00446463"/>
    <w:rsid w:val="00473845"/>
    <w:rsid w:val="00477AE8"/>
    <w:rsid w:val="004C777D"/>
    <w:rsid w:val="005001F5"/>
    <w:rsid w:val="005068E8"/>
    <w:rsid w:val="00545615"/>
    <w:rsid w:val="005B6C3D"/>
    <w:rsid w:val="006134A9"/>
    <w:rsid w:val="0064215E"/>
    <w:rsid w:val="00673B2A"/>
    <w:rsid w:val="006758B9"/>
    <w:rsid w:val="006C413F"/>
    <w:rsid w:val="006F645D"/>
    <w:rsid w:val="007331E6"/>
    <w:rsid w:val="007737DB"/>
    <w:rsid w:val="007B4C0D"/>
    <w:rsid w:val="007B593C"/>
    <w:rsid w:val="007C2688"/>
    <w:rsid w:val="00815AA6"/>
    <w:rsid w:val="00824EC5"/>
    <w:rsid w:val="008574BB"/>
    <w:rsid w:val="008817F5"/>
    <w:rsid w:val="00894B47"/>
    <w:rsid w:val="008A7276"/>
    <w:rsid w:val="008B111E"/>
    <w:rsid w:val="00904FB2"/>
    <w:rsid w:val="00916C7B"/>
    <w:rsid w:val="009420B1"/>
    <w:rsid w:val="00950B14"/>
    <w:rsid w:val="009A5645"/>
    <w:rsid w:val="009A578C"/>
    <w:rsid w:val="009B0FFA"/>
    <w:rsid w:val="009D303C"/>
    <w:rsid w:val="009F7E6B"/>
    <w:rsid w:val="00A05399"/>
    <w:rsid w:val="00A362DB"/>
    <w:rsid w:val="00A36BDA"/>
    <w:rsid w:val="00AA6835"/>
    <w:rsid w:val="00AC05F5"/>
    <w:rsid w:val="00AD6FFE"/>
    <w:rsid w:val="00B00540"/>
    <w:rsid w:val="00B16BCB"/>
    <w:rsid w:val="00B70DA8"/>
    <w:rsid w:val="00B7126D"/>
    <w:rsid w:val="00B7326D"/>
    <w:rsid w:val="00BD155F"/>
    <w:rsid w:val="00BE10AB"/>
    <w:rsid w:val="00BF1A40"/>
    <w:rsid w:val="00C13B00"/>
    <w:rsid w:val="00C930ED"/>
    <w:rsid w:val="00CB0635"/>
    <w:rsid w:val="00CC49D0"/>
    <w:rsid w:val="00CE742C"/>
    <w:rsid w:val="00D40385"/>
    <w:rsid w:val="00D42490"/>
    <w:rsid w:val="00D9432F"/>
    <w:rsid w:val="00E42A73"/>
    <w:rsid w:val="00EC06CE"/>
    <w:rsid w:val="00EC39C1"/>
    <w:rsid w:val="00EE3438"/>
    <w:rsid w:val="00EE731F"/>
    <w:rsid w:val="00F60104"/>
    <w:rsid w:val="00FA2FD2"/>
    <w:rsid w:val="00FA5CFE"/>
    <w:rsid w:val="00FB0A7A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DB31EB"/>
  <w15:docId w15:val="{07138DFF-EE48-4073-B7CA-56237E7A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7D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424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9A578C"/>
    <w:rPr>
      <w:lang w:eastAsia="en-US"/>
    </w:rPr>
  </w:style>
  <w:style w:type="paragraph" w:styleId="Nagwek">
    <w:name w:val="header"/>
    <w:basedOn w:val="Normaln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04FB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04FB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B4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B4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B4C0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B4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B4C0D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B4C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67E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8D6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67E3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7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742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742C"/>
    <w:rPr>
      <w:vertAlign w:val="superscript"/>
    </w:rPr>
  </w:style>
  <w:style w:type="paragraph" w:customStyle="1" w:styleId="NormalnyWeb1">
    <w:name w:val="Normalny (Web)1"/>
    <w:basedOn w:val="Normalny"/>
    <w:rsid w:val="00CE742C"/>
    <w:pPr>
      <w:suppressAutoHyphens/>
      <w:spacing w:after="280" w:line="276" w:lineRule="auto"/>
    </w:pPr>
    <w:rPr>
      <w:rFonts w:ascii="Times New Roman" w:eastAsia="Times New Roman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cp:keywords/>
  <dc:description/>
  <cp:lastModifiedBy>Grażyna Bartkowiak</cp:lastModifiedBy>
  <cp:revision>2</cp:revision>
  <dcterms:created xsi:type="dcterms:W3CDTF">2019-02-09T19:29:00Z</dcterms:created>
  <dcterms:modified xsi:type="dcterms:W3CDTF">2019-02-09T19:29:00Z</dcterms:modified>
</cp:coreProperties>
</file>